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96" w:rsidRDefault="002D0696" w:rsidP="002D0696">
      <w:pPr>
        <w:widowControl w:val="0"/>
        <w:jc w:val="center"/>
        <w:rPr>
          <w:rFonts w:ascii="Gentium Basic" w:hAnsi="Gentium Basic"/>
          <w:b/>
          <w:bCs/>
          <w:i/>
          <w:iCs/>
          <w:sz w:val="32"/>
          <w:szCs w:val="32"/>
          <w14:ligatures w14:val="none"/>
        </w:rPr>
      </w:pPr>
      <w:r>
        <w:rPr>
          <w:rFonts w:ascii="Gentium Basic" w:hAnsi="Gentium Basic"/>
          <w:b/>
          <w:bCs/>
          <w:i/>
          <w:iCs/>
          <w:sz w:val="32"/>
          <w:szCs w:val="32"/>
          <w14:ligatures w14:val="none"/>
        </w:rPr>
        <w:t xml:space="preserve">NUOVI TESTI PER L’UFFICIO DELLE LETTURE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47738619" wp14:editId="35EC4F04">
            <wp:simplePos x="0" y="0"/>
            <wp:positionH relativeFrom="margin">
              <wp:align>center</wp:align>
            </wp:positionH>
            <wp:positionV relativeFrom="paragraph">
              <wp:posOffset>8255</wp:posOffset>
            </wp:positionV>
            <wp:extent cx="1932305" cy="4404360"/>
            <wp:effectExtent l="0" t="0" r="0" b="0"/>
            <wp:wrapNone/>
            <wp:docPr id="1" name="Immagine 1" descr="auguri pasqua 2009 legg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ri pasqua 2009 legge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32305" cy="4404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sz w:val="26"/>
          <w:szCs w:val="26"/>
          <w14:ligatures w14:val="none"/>
        </w:rPr>
      </w:pPr>
      <w:r>
        <w:rPr>
          <w:rFonts w:ascii="Gentium Basic" w:hAnsi="Gentium Basic"/>
          <w:b/>
          <w:bCs/>
          <w:sz w:val="26"/>
          <w:szCs w:val="26"/>
          <w14:ligatures w14:val="none"/>
        </w:rPr>
        <w:t> </w:t>
      </w:r>
    </w:p>
    <w:p w:rsidR="002D0696" w:rsidRDefault="002D0696" w:rsidP="002D0696">
      <w:pPr>
        <w:widowControl w:val="0"/>
        <w:jc w:val="center"/>
        <w:rPr>
          <w:rFonts w:ascii="Gentium Basic" w:hAnsi="Gentium Basic"/>
          <w:b/>
          <w:bCs/>
          <w:i/>
          <w:iCs/>
          <w:sz w:val="56"/>
          <w:szCs w:val="56"/>
          <w14:ligatures w14:val="none"/>
        </w:rPr>
      </w:pPr>
      <w:r>
        <w:rPr>
          <w:rFonts w:ascii="Gentium Basic" w:hAnsi="Gentium Basic"/>
          <w:b/>
          <w:bCs/>
          <w:i/>
          <w:iCs/>
          <w:sz w:val="56"/>
          <w:szCs w:val="56"/>
          <w14:ligatures w14:val="none"/>
        </w:rPr>
        <w:t>Settima settimana di Pasqua</w:t>
      </w:r>
    </w:p>
    <w:p w:rsidR="002D0696" w:rsidRDefault="002D0696" w:rsidP="002D0696">
      <w:pPr>
        <w:widowControl w:val="0"/>
        <w:jc w:val="center"/>
        <w:rPr>
          <w:rFonts w:ascii="Gentium Basic" w:hAnsi="Gentium Basic"/>
          <w:b/>
          <w:bCs/>
          <w:i/>
          <w:iCs/>
          <w:sz w:val="44"/>
          <w:szCs w:val="44"/>
          <w14:ligatures w14:val="none"/>
        </w:rPr>
      </w:pPr>
      <w:r>
        <w:rPr>
          <w:rFonts w:ascii="Gentium Basic" w:hAnsi="Gentium Basic"/>
          <w:b/>
          <w:bCs/>
          <w:i/>
          <w:iCs/>
          <w:sz w:val="44"/>
          <w:szCs w:val="44"/>
          <w14:ligatures w14:val="none"/>
        </w:rPr>
        <w:t> </w:t>
      </w:r>
    </w:p>
    <w:p w:rsidR="002D0696" w:rsidRDefault="002D0696" w:rsidP="002D0696">
      <w:pPr>
        <w:widowControl w:val="0"/>
        <w:jc w:val="center"/>
        <w:rPr>
          <w:rFonts w:ascii="Gentium Basic" w:hAnsi="Gentium Basic"/>
          <w:b/>
          <w:bCs/>
          <w:i/>
          <w:iCs/>
          <w:sz w:val="44"/>
          <w:szCs w:val="44"/>
          <w14:ligatures w14:val="none"/>
        </w:rPr>
      </w:pPr>
      <w:bookmarkStart w:id="0" w:name="_GoBack"/>
      <w:bookmarkEnd w:id="0"/>
    </w:p>
    <w:p w:rsidR="002D0696" w:rsidRDefault="002D0696" w:rsidP="002D0696">
      <w:pPr>
        <w:jc w:val="center"/>
        <w:rPr>
          <w:b/>
          <w:bCs/>
          <w:i/>
          <w:iCs/>
          <w:sz w:val="28"/>
          <w:szCs w:val="28"/>
          <w14:ligatures w14:val="none"/>
        </w:rPr>
      </w:pPr>
      <w:r>
        <w:rPr>
          <w:b/>
          <w:bCs/>
          <w:i/>
          <w:iCs/>
          <w:sz w:val="28"/>
          <w:szCs w:val="28"/>
          <w14:ligatures w14:val="none"/>
        </w:rPr>
        <w:lastRenderedPageBreak/>
        <w:t>LUNEDI’</w:t>
      </w:r>
    </w:p>
    <w:p w:rsidR="002D0696" w:rsidRDefault="002D0696" w:rsidP="002D0696">
      <w:pPr>
        <w:widowControl w:val="0"/>
        <w:rPr>
          <w:sz w:val="28"/>
          <w:szCs w:val="28"/>
          <w14:ligatures w14:val="none"/>
        </w:rPr>
      </w:pPr>
      <w:r>
        <w:rPr>
          <w:sz w:val="28"/>
          <w:szCs w:val="28"/>
          <w14:ligatures w14:val="none"/>
        </w:rPr>
        <w:t> </w:t>
      </w:r>
    </w:p>
    <w:p w:rsidR="002D0696" w:rsidRDefault="002D0696" w:rsidP="002D0696">
      <w:pPr>
        <w:widowControl w:val="0"/>
        <w:rPr>
          <w:b/>
          <w:bCs/>
          <w:sz w:val="28"/>
          <w:szCs w:val="28"/>
          <w14:ligatures w14:val="none"/>
        </w:rPr>
      </w:pPr>
      <w:r>
        <w:rPr>
          <w:b/>
          <w:bCs/>
          <w:sz w:val="28"/>
          <w:szCs w:val="28"/>
          <w14:ligatures w14:val="none"/>
        </w:rPr>
        <w:t>SE LO LASCIAMO FARE</w:t>
      </w:r>
    </w:p>
    <w:p w:rsidR="002D0696" w:rsidRDefault="002D0696" w:rsidP="002D0696">
      <w:pPr>
        <w:widowControl w:val="0"/>
        <w:rPr>
          <w:sz w:val="28"/>
          <w:szCs w:val="28"/>
          <w14:ligatures w14:val="none"/>
        </w:rPr>
      </w:pPr>
      <w:r>
        <w:rPr>
          <w:sz w:val="28"/>
          <w:szCs w:val="28"/>
          <w14:ligatures w14:val="none"/>
        </w:rPr>
        <w:t>Da “indivisibile amore” di Madeleine Delbrel (Piemme pp. 43-45)</w:t>
      </w:r>
    </w:p>
    <w:p w:rsidR="002D0696" w:rsidRDefault="002D0696" w:rsidP="002D0696">
      <w:pPr>
        <w:widowControl w:val="0"/>
        <w:rPr>
          <w:sz w:val="28"/>
          <w:szCs w:val="28"/>
          <w14:ligatures w14:val="none"/>
        </w:rPr>
      </w:pPr>
      <w:r>
        <w:rPr>
          <w:sz w:val="28"/>
          <w:szCs w:val="28"/>
          <w14:ligatures w14:val="none"/>
        </w:rPr>
        <w:t> </w:t>
      </w:r>
    </w:p>
    <w:p w:rsidR="002D0696" w:rsidRDefault="002D0696" w:rsidP="002D0696">
      <w:pPr>
        <w:widowControl w:val="0"/>
        <w:rPr>
          <w:sz w:val="28"/>
          <w:szCs w:val="28"/>
          <w14:ligatures w14:val="none"/>
        </w:rPr>
      </w:pPr>
      <w:r>
        <w:rPr>
          <w:sz w:val="28"/>
          <w:szCs w:val="28"/>
          <w14:ligatures w14:val="none"/>
        </w:rPr>
        <w:t>Senza lo Spirito Santo, sé, cioè, lo Spirito non ci plasma interiormente e noi non ricorriamo a Lui abitualmente, praticamente, può darsi che camminiamo al passo di Gesù Cristo, ma non con il suo cuore.</w:t>
      </w:r>
    </w:p>
    <w:p w:rsidR="002D0696" w:rsidRDefault="002D0696" w:rsidP="002D0696">
      <w:pPr>
        <w:widowControl w:val="0"/>
        <w:rPr>
          <w:sz w:val="28"/>
          <w:szCs w:val="28"/>
          <w14:ligatures w14:val="none"/>
        </w:rPr>
      </w:pPr>
      <w:r>
        <w:rPr>
          <w:sz w:val="28"/>
          <w:szCs w:val="28"/>
          <w14:ligatures w14:val="none"/>
        </w:rPr>
        <w:t>Lo Spirito ci rende conformi nell’intimo al Vangelo di Gesù Cristo e ci rende capaci di annunziarlo esternamente (con la vita).</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rPr>
          <w:sz w:val="28"/>
          <w:szCs w:val="28"/>
          <w14:ligatures w14:val="none"/>
        </w:rPr>
      </w:pPr>
      <w:r>
        <w:rPr>
          <w:sz w:val="28"/>
          <w:szCs w:val="28"/>
          <w14:ligatures w14:val="none"/>
        </w:rPr>
        <w:t>Il vento del Signore, lo Spirito Santo, passa su di noi e deve imprimere ai nostri atti un certo dinamismo che gli è proprio, uno stimolo cui la nostra volontà non rimane estranea, ma che la trascende.</w:t>
      </w:r>
    </w:p>
    <w:p w:rsidR="002D0696" w:rsidRDefault="002D0696" w:rsidP="002D0696">
      <w:pPr>
        <w:widowControl w:val="0"/>
        <w:rPr>
          <w:sz w:val="28"/>
          <w:szCs w:val="28"/>
          <w14:ligatures w14:val="none"/>
        </w:rPr>
      </w:pPr>
      <w:r>
        <w:rPr>
          <w:sz w:val="28"/>
          <w:szCs w:val="28"/>
          <w14:ligatures w14:val="none"/>
        </w:rPr>
        <w:t>Dio ci donerà lo Spirito Santo nella misura in cui accoglieremo la sua Parola, ovunque la sentiremo.</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rPr>
          <w:sz w:val="28"/>
          <w:szCs w:val="28"/>
          <w14:ligatures w14:val="none"/>
        </w:rPr>
      </w:pPr>
      <w:r>
        <w:rPr>
          <w:sz w:val="28"/>
          <w:szCs w:val="28"/>
          <w14:ligatures w14:val="none"/>
        </w:rPr>
        <w:t>Dovrebbe esserci in noi una sola realtà, una sola verità, uno Spirito onnipotente che si impossessi di tutta la nostra vita, per agire in essa, secondo le circostanze, come spirito di carità, spirito di pazienza, spirito di dolcezza, ma che è l’unico Spirito, lo Spirito di Dio.</w:t>
      </w:r>
    </w:p>
    <w:p w:rsidR="002D0696" w:rsidRDefault="002D0696" w:rsidP="002D0696">
      <w:pPr>
        <w:widowControl w:val="0"/>
        <w:rPr>
          <w:sz w:val="28"/>
          <w:szCs w:val="28"/>
          <w14:ligatures w14:val="none"/>
        </w:rPr>
      </w:pPr>
      <w:r>
        <w:rPr>
          <w:sz w:val="28"/>
          <w:szCs w:val="28"/>
          <w14:ligatures w14:val="none"/>
        </w:rPr>
        <w:t>Tutti i nostri atti dovrebbero essere la continuazione di una medesima incarnazione.</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rPr>
          <w:sz w:val="28"/>
          <w:szCs w:val="28"/>
          <w14:ligatures w14:val="none"/>
        </w:rPr>
      </w:pPr>
      <w:r>
        <w:rPr>
          <w:sz w:val="28"/>
          <w:szCs w:val="28"/>
          <w14:ligatures w14:val="none"/>
        </w:rPr>
        <w:t>C’è in noi una “scorza” che ancora non è sotto il dominio dello Spirito.</w:t>
      </w:r>
    </w:p>
    <w:p w:rsidR="002D0696" w:rsidRDefault="002D0696" w:rsidP="002D0696">
      <w:pPr>
        <w:widowControl w:val="0"/>
        <w:rPr>
          <w:sz w:val="28"/>
          <w:szCs w:val="28"/>
          <w14:ligatures w14:val="none"/>
        </w:rPr>
      </w:pPr>
      <w:r>
        <w:rPr>
          <w:sz w:val="28"/>
          <w:szCs w:val="28"/>
          <w14:ligatures w14:val="none"/>
        </w:rPr>
        <w:t xml:space="preserve">Nella nostra giornata vediamo un succedersi di atti, e </w:t>
      </w:r>
      <w:r>
        <w:rPr>
          <w:sz w:val="28"/>
          <w:szCs w:val="28"/>
          <w14:ligatures w14:val="none"/>
        </w:rPr>
        <w:lastRenderedPageBreak/>
        <w:t>sinceramente cerchiamo di accordarli con la realtà di Dio che dimora in noi; però partiamo sempre dagli atti, invece di partire da Dio, dallo Spirito che portiamo in noi.</w:t>
      </w:r>
    </w:p>
    <w:p w:rsidR="002D0696" w:rsidRDefault="002D0696" w:rsidP="002D0696">
      <w:pPr>
        <w:widowControl w:val="0"/>
        <w:rPr>
          <w:sz w:val="28"/>
          <w:szCs w:val="28"/>
          <w14:ligatures w14:val="none"/>
        </w:rPr>
      </w:pPr>
      <w:r>
        <w:rPr>
          <w:sz w:val="28"/>
          <w:szCs w:val="28"/>
          <w14:ligatures w14:val="none"/>
        </w:rPr>
        <w:t>Bisognerebbe che tutti i nostri atti avessero lo stesso sapore, che in tutte le azioni della giornata versassimo lo stesso balsamo di carità, così come si versa lo stesso liquido in parecchi vasi.</w:t>
      </w:r>
    </w:p>
    <w:p w:rsidR="002D0696" w:rsidRDefault="002D0696" w:rsidP="002D0696">
      <w:pPr>
        <w:widowControl w:val="0"/>
        <w:rPr>
          <w:sz w:val="28"/>
          <w:szCs w:val="28"/>
          <w14:ligatures w14:val="none"/>
        </w:rPr>
      </w:pPr>
      <w:r>
        <w:rPr>
          <w:sz w:val="28"/>
          <w:szCs w:val="28"/>
          <w14:ligatures w14:val="none"/>
        </w:rPr>
        <w:t>Bisognerebbe che consegnassimo tutte le nostre azioni allo Spirito che è in noi, in modo tale che si possa riconoscere in ciascuna di esse il suo volto.</w:t>
      </w:r>
    </w:p>
    <w:p w:rsidR="002D0696" w:rsidRDefault="002D0696" w:rsidP="002D0696">
      <w:pPr>
        <w:widowControl w:val="0"/>
        <w:rPr>
          <w:sz w:val="28"/>
          <w:szCs w:val="28"/>
          <w14:ligatures w14:val="none"/>
        </w:rPr>
      </w:pPr>
      <w:r>
        <w:rPr>
          <w:sz w:val="28"/>
          <w:szCs w:val="28"/>
          <w14:ligatures w14:val="none"/>
        </w:rPr>
        <w:t>Lo Spirito non chiede che questo. Non è venuto in noi per riposarsi; Egli è infaticabile, insaziabile nell’agire; una cosa sola può impedirglielo: il fatto che noi, con la nostra cattiva volontà, non glielo permettiamo, oppure non gli accordiamo abbastanza fiducia e non siamo fino in fondo convinti che egli ha una sola cosa da fare: agire.</w:t>
      </w:r>
    </w:p>
    <w:p w:rsidR="002D0696" w:rsidRDefault="002D0696" w:rsidP="002D0696">
      <w:pPr>
        <w:widowControl w:val="0"/>
        <w:rPr>
          <w:sz w:val="28"/>
          <w:szCs w:val="28"/>
          <w14:ligatures w14:val="none"/>
        </w:rPr>
      </w:pPr>
      <w:r>
        <w:rPr>
          <w:sz w:val="28"/>
          <w:szCs w:val="28"/>
          <w14:ligatures w14:val="none"/>
        </w:rPr>
        <w:t>Se lo lasciassimo fare, lo Spirito sarebbe assolutamente instancabile e di tutto si servirebbe. Basta un nulla a spegnere un fuocherello, mentre un fuoco avvampante consuma ogni cosa. Se noi fossimo gente di fede, potremmo consegnare allo Spirito tutte le azioni della giornata, qualunque siano: le trasformerebbe in vita.</w:t>
      </w:r>
    </w:p>
    <w:p w:rsidR="002D0696" w:rsidRDefault="002D0696" w:rsidP="002D0696">
      <w:pPr>
        <w:rPr>
          <w:sz w:val="28"/>
          <w:szCs w:val="28"/>
          <w14:ligatures w14:val="none"/>
        </w:rPr>
      </w:pPr>
      <w:r>
        <w:rPr>
          <w:sz w:val="28"/>
          <w:szCs w:val="28"/>
          <w14:ligatures w14:val="none"/>
        </w:rPr>
        <w:t> </w:t>
      </w:r>
    </w:p>
    <w:p w:rsidR="002D0696" w:rsidRDefault="002D0696" w:rsidP="002D0696">
      <w:pPr>
        <w:jc w:val="center"/>
        <w:rPr>
          <w:b/>
          <w:bCs/>
          <w:i/>
          <w:iCs/>
          <w:sz w:val="28"/>
          <w:szCs w:val="28"/>
          <w14:ligatures w14:val="none"/>
        </w:rPr>
      </w:pPr>
      <w:r>
        <w:rPr>
          <w:b/>
          <w:bCs/>
          <w:i/>
          <w:iCs/>
          <w:sz w:val="28"/>
          <w:szCs w:val="28"/>
          <w14:ligatures w14:val="none"/>
        </w:rPr>
        <w:t>MARTEDI’</w:t>
      </w:r>
    </w:p>
    <w:p w:rsidR="002D0696" w:rsidRDefault="002D0696" w:rsidP="002D0696">
      <w:pPr>
        <w:widowControl w:val="0"/>
        <w:jc w:val="center"/>
        <w:rPr>
          <w:b/>
          <w:bCs/>
          <w:i/>
          <w:iCs/>
          <w:sz w:val="28"/>
          <w:szCs w:val="28"/>
          <w14:ligatures w14:val="none"/>
        </w:rPr>
      </w:pPr>
      <w:r>
        <w:rPr>
          <w:b/>
          <w:bCs/>
          <w:i/>
          <w:iCs/>
          <w:sz w:val="28"/>
          <w:szCs w:val="28"/>
          <w14:ligatures w14:val="none"/>
        </w:rPr>
        <w:t> </w:t>
      </w:r>
    </w:p>
    <w:p w:rsidR="002D0696" w:rsidRDefault="002D0696" w:rsidP="002D0696">
      <w:pPr>
        <w:widowControl w:val="0"/>
        <w:rPr>
          <w:b/>
          <w:bCs/>
          <w:sz w:val="28"/>
          <w:szCs w:val="28"/>
          <w14:ligatures w14:val="none"/>
        </w:rPr>
      </w:pPr>
      <w:r>
        <w:rPr>
          <w:b/>
          <w:bCs/>
          <w:sz w:val="28"/>
          <w:szCs w:val="28"/>
          <w14:ligatures w14:val="none"/>
        </w:rPr>
        <w:t>LO SPIRITO SANTO, DONO DI CRISTO, E’ INTERIORE ALL’UOMO PIU’ DI SE STESSO</w:t>
      </w:r>
    </w:p>
    <w:p w:rsidR="002D0696" w:rsidRDefault="002D0696" w:rsidP="002D0696">
      <w:pPr>
        <w:rPr>
          <w:b/>
          <w:bCs/>
          <w:sz w:val="28"/>
          <w:szCs w:val="28"/>
          <w14:ligatures w14:val="none"/>
        </w:rPr>
      </w:pPr>
      <w:r>
        <w:rPr>
          <w:b/>
          <w:bCs/>
          <w:sz w:val="28"/>
          <w:szCs w:val="28"/>
          <w14:ligatures w14:val="none"/>
        </w:rPr>
        <w:t> </w:t>
      </w:r>
    </w:p>
    <w:p w:rsidR="002D0696" w:rsidRDefault="002D0696" w:rsidP="002D0696">
      <w:pPr>
        <w:widowControl w:val="0"/>
        <w:rPr>
          <w:sz w:val="28"/>
          <w:szCs w:val="28"/>
          <w14:ligatures w14:val="none"/>
        </w:rPr>
      </w:pPr>
      <w:r>
        <w:rPr>
          <w:sz w:val="28"/>
          <w:szCs w:val="28"/>
          <w14:ligatures w14:val="none"/>
        </w:rPr>
        <w:t>Olivier Clément</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rPr>
          <w:sz w:val="28"/>
          <w:szCs w:val="28"/>
          <w14:ligatures w14:val="none"/>
        </w:rPr>
      </w:pPr>
      <w:r>
        <w:rPr>
          <w:sz w:val="28"/>
          <w:szCs w:val="28"/>
          <w14:ligatures w14:val="none"/>
        </w:rPr>
        <w:t xml:space="preserve">La Pentecoste riprende e compie la festa ebraica delle settimane (Lv 23,10-15) nella quale si portava all’altare un </w:t>
      </w:r>
      <w:r>
        <w:rPr>
          <w:sz w:val="28"/>
          <w:szCs w:val="28"/>
          <w14:ligatures w14:val="none"/>
        </w:rPr>
        <w:lastRenderedPageBreak/>
        <w:t>covone, primizia del raccolto. I Padri dicono che è Cristo stesso che offre in covone della nuova creazione, indorata al grande sole, al grande vento dello Spirito. È per questo motivo che noi cospargiamo le nostre chiese di rami. Si riprende e si compie l’anno giubilare in cui, ogni cinquant’anni, venivano condannati i debiti e venivano liberati gli schiavi. La Pentecoste è un giubileo unico con il quale, ormai al di là della storia, l’uomo viene introdotto nella dimensione del Regno: “Così tu non sei più schiavo, ma figlio – dice l’apostolo – figlio, dunque erede di Dio” (Gal 4,8).  E gli apostoli escono come ubriachi dal Cenacolo per annunciare “fino agli estremi confini della terra” l’anno giubilare del Regno.</w:t>
      </w:r>
    </w:p>
    <w:p w:rsidR="002D0696" w:rsidRDefault="002D0696" w:rsidP="002D0696">
      <w:pPr>
        <w:widowControl w:val="0"/>
        <w:rPr>
          <w:sz w:val="28"/>
          <w:szCs w:val="28"/>
          <w14:ligatures w14:val="none"/>
        </w:rPr>
      </w:pPr>
      <w:r>
        <w:rPr>
          <w:sz w:val="28"/>
          <w:szCs w:val="28"/>
          <w14:ligatures w14:val="none"/>
        </w:rPr>
        <w:t>Viene ripreso e compiuto il dono della Legge sul Sinai. “la voce del Sinai cede il posto allo Spirito Santo che porta la legge nuova, quella scritta nei cuori”.</w:t>
      </w:r>
    </w:p>
    <w:p w:rsidR="002D0696" w:rsidRDefault="002D0696" w:rsidP="002D0696">
      <w:pPr>
        <w:widowControl w:val="0"/>
        <w:rPr>
          <w:sz w:val="28"/>
          <w:szCs w:val="28"/>
          <w14:ligatures w14:val="none"/>
        </w:rPr>
      </w:pPr>
      <w:r>
        <w:rPr>
          <w:sz w:val="28"/>
          <w:szCs w:val="28"/>
          <w14:ligatures w14:val="none"/>
        </w:rPr>
        <w:t>Quella che non è più costrizione, ma libertà dell’amore perché il cuore di pietra è finalmente diventato un cuore di carne.</w:t>
      </w:r>
    </w:p>
    <w:p w:rsidR="002D0696" w:rsidRDefault="002D0696" w:rsidP="002D0696">
      <w:pPr>
        <w:widowControl w:val="0"/>
        <w:rPr>
          <w:sz w:val="28"/>
          <w:szCs w:val="28"/>
          <w14:ligatures w14:val="none"/>
        </w:rPr>
      </w:pPr>
      <w:r>
        <w:rPr>
          <w:sz w:val="28"/>
          <w:szCs w:val="28"/>
          <w14:ligatures w14:val="none"/>
        </w:rPr>
        <w:t xml:space="preserve">E così, come ha scritto un teologo ortodosso contemporaneo, Cristo appare come “il grande precursore dello Spirito”. È bene per voi che io me ne vada, perché se non me ne vado, non verrà a noi il Consolatore: ma quando me ne sarò andato, ve lo manderò” (Gv 16,7). E sant’Atanasio scriveva, precisando la celebre affermazione “Dio si è fatto uomo perché l’uomo possa diventare Dio”: “Dio si è fatto portatore della carne perché l’uomo possa diventare portatore dello Spirito” (“pneumatoforo”). Uno degli uffici nei giorni precedenti la domenica di Pentecoste proclama: “Lo Spirito Sano accorda le primizie della divinità a ogni natura umana” (tropario della 3ª ode, venerdì). Divenuto estraneo all’uomo a causa della caduta al punto di apparirgli come la folgore del </w:t>
      </w:r>
      <w:r>
        <w:rPr>
          <w:sz w:val="28"/>
          <w:szCs w:val="28"/>
          <w14:ligatures w14:val="none"/>
        </w:rPr>
        <w:lastRenderedPageBreak/>
        <w:t>temporale che tutto distrugge, lo Spirito gli è restituito tramite cristo, diventa più interiore all’uomo di lui stesso, così che leggendo il Nuovo Testamento, per una felice confusione, non sappiamo se la parola “spirito” indica questa persona misteriosa del Dio interiore, la vita divina che egli ci comunica, oppure lo spirito dell’uomo che la riceve, questa immagine di Dio in noi che il Cristo ha ricostruito e reso trasparente. Lo Spirito che riposava sul Figlio durante l’incarnazione come unzione messianica, riposa ormai su ciascuno di quelli che sono “figli nel Figlio”. In lui tutte le nostre facoltà, tutti i nostri sensi e persino il battito del nostro cuore si calmano e si illuminano. Perché in definitiva non c’è altra scelta che vivere nella morte o vivere nello Spirito donatore di vita, la vera vita, quella che trasfigura e sconfigge la morte.</w:t>
      </w:r>
    </w:p>
    <w:p w:rsidR="002D0696" w:rsidRDefault="002D0696" w:rsidP="002D0696">
      <w:pPr>
        <w:widowControl w:val="0"/>
        <w:rPr>
          <w:sz w:val="28"/>
          <w:szCs w:val="28"/>
          <w14:ligatures w14:val="none"/>
        </w:rPr>
      </w:pPr>
      <w:r>
        <w:rPr>
          <w:sz w:val="28"/>
          <w:szCs w:val="28"/>
          <w14:ligatures w14:val="none"/>
        </w:rPr>
        <w:t>È difficile evocare lo Spirito, lui, il Dio segreto, il silenzioso, lui, la celebrazione più che il celebrato. Egli è la vita della vita, la bellezza della bellezza, la luce della luce o piuttosto la tenebra più che luminosa nel cuore della luce, il silenzio al cuore della parola.</w:t>
      </w:r>
    </w:p>
    <w:p w:rsidR="002D0696" w:rsidRDefault="002D0696" w:rsidP="002D0696">
      <w:pPr>
        <w:widowControl w:val="0"/>
        <w:rPr>
          <w:sz w:val="28"/>
          <w:szCs w:val="28"/>
          <w14:ligatures w14:val="none"/>
        </w:rPr>
      </w:pPr>
      <w:r>
        <w:rPr>
          <w:sz w:val="28"/>
          <w:szCs w:val="28"/>
          <w14:ligatures w14:val="none"/>
        </w:rPr>
        <w:t>Egli è colui che è “dentro”, colui che è l’interiorità e la profondità infinita di ogni persona, non lo spirito che si oppone alla materia ma il Soffio che penetra sia il corpo che l’anima, la Vita che cercano e già vivono quelli che si amano, quelli che lottano per la libertà e la giustizia, quelli che tentano di creare gioia e bellezza. Nello stesso tempo è una Persona misteriosa che spinge l’amore fino a non avere un nome proprio, perché Dio tutto intero è Spirito, perché Dio è santo, e la persona dello Spirito scompare nella stessa luce che diffonde perché essa diventi totalmente interiore, diventi la fonte della nostra esistenza più personale.</w:t>
      </w:r>
    </w:p>
    <w:p w:rsidR="002D0696" w:rsidRDefault="002D0696" w:rsidP="002D0696">
      <w:pPr>
        <w:widowControl w:val="0"/>
        <w:jc w:val="center"/>
        <w:rPr>
          <w:b/>
          <w:bCs/>
          <w:i/>
          <w:iCs/>
          <w:sz w:val="28"/>
          <w:szCs w:val="28"/>
          <w14:ligatures w14:val="none"/>
        </w:rPr>
      </w:pPr>
      <w:r>
        <w:rPr>
          <w:b/>
          <w:bCs/>
          <w:i/>
          <w:iCs/>
          <w:sz w:val="28"/>
          <w:szCs w:val="28"/>
          <w14:ligatures w14:val="none"/>
        </w:rPr>
        <w:t>MERCOLEDI’</w:t>
      </w:r>
    </w:p>
    <w:p w:rsidR="002D0696" w:rsidRDefault="002D0696" w:rsidP="002D0696">
      <w:pPr>
        <w:widowControl w:val="0"/>
        <w:rPr>
          <w:b/>
          <w:bCs/>
          <w:sz w:val="28"/>
          <w:szCs w:val="28"/>
          <w14:ligatures w14:val="none"/>
        </w:rPr>
      </w:pPr>
      <w:r>
        <w:rPr>
          <w:b/>
          <w:bCs/>
          <w:sz w:val="28"/>
          <w:szCs w:val="28"/>
          <w14:ligatures w14:val="none"/>
        </w:rPr>
        <w:lastRenderedPageBreak/>
        <w:t> </w:t>
      </w:r>
    </w:p>
    <w:p w:rsidR="002D0696" w:rsidRDefault="002D0696" w:rsidP="002D0696">
      <w:pPr>
        <w:widowControl w:val="0"/>
        <w:rPr>
          <w:b/>
          <w:bCs/>
          <w:sz w:val="28"/>
          <w:szCs w:val="28"/>
          <w14:ligatures w14:val="none"/>
        </w:rPr>
      </w:pPr>
      <w:r>
        <w:rPr>
          <w:b/>
          <w:bCs/>
          <w:sz w:val="28"/>
          <w:szCs w:val="28"/>
          <w14:ligatures w14:val="none"/>
        </w:rPr>
        <w:t>IL CRISTIANESIMO NON E’ FATTO DI RICCETTE E TABU’, MA E’ SPPIRITO E VITA</w:t>
      </w:r>
    </w:p>
    <w:p w:rsidR="002D0696" w:rsidRDefault="002D0696" w:rsidP="002D0696">
      <w:pPr>
        <w:rPr>
          <w:b/>
          <w:bCs/>
          <w:sz w:val="28"/>
          <w:szCs w:val="28"/>
          <w14:ligatures w14:val="none"/>
        </w:rPr>
      </w:pPr>
      <w:r>
        <w:rPr>
          <w:b/>
          <w:bCs/>
          <w:sz w:val="28"/>
          <w:szCs w:val="28"/>
          <w14:ligatures w14:val="none"/>
        </w:rPr>
        <w:t> </w:t>
      </w:r>
    </w:p>
    <w:p w:rsidR="002D0696" w:rsidRPr="002D0696" w:rsidRDefault="002D0696" w:rsidP="002D0696">
      <w:pPr>
        <w:widowControl w:val="0"/>
        <w:rPr>
          <w:sz w:val="28"/>
          <w:szCs w:val="28"/>
          <w:lang w:val="en-US"/>
          <w14:ligatures w14:val="none"/>
        </w:rPr>
      </w:pPr>
      <w:r w:rsidRPr="002D0696">
        <w:rPr>
          <w:sz w:val="28"/>
          <w:szCs w:val="28"/>
          <w:lang w:val="en-US"/>
          <w14:ligatures w14:val="none"/>
        </w:rPr>
        <w:t>Olivier Clément (“Contacts”, XXIII, n. 75, 1971, pp. 280-282)</w:t>
      </w:r>
    </w:p>
    <w:p w:rsidR="002D0696" w:rsidRPr="002D0696" w:rsidRDefault="002D0696" w:rsidP="002D0696">
      <w:pPr>
        <w:rPr>
          <w:sz w:val="28"/>
          <w:szCs w:val="28"/>
          <w:lang w:val="en-US"/>
          <w14:ligatures w14:val="none"/>
        </w:rPr>
      </w:pPr>
      <w:r w:rsidRPr="002D0696">
        <w:rPr>
          <w:sz w:val="28"/>
          <w:szCs w:val="28"/>
          <w:lang w:val="en-US"/>
          <w14:ligatures w14:val="none"/>
        </w:rPr>
        <w:t> </w:t>
      </w:r>
    </w:p>
    <w:p w:rsidR="002D0696" w:rsidRDefault="002D0696" w:rsidP="002D0696">
      <w:pPr>
        <w:widowControl w:val="0"/>
        <w:rPr>
          <w:sz w:val="28"/>
          <w:szCs w:val="28"/>
          <w14:ligatures w14:val="none"/>
        </w:rPr>
      </w:pPr>
      <w:r>
        <w:rPr>
          <w:sz w:val="28"/>
          <w:szCs w:val="28"/>
          <w14:ligatures w14:val="none"/>
        </w:rPr>
        <w:t>L’èra dello Spirito è l’èra della divino-umanità. La potenza della risurrezione ci è offerta nei misteri della Chiesa, ma è una presenza nascosta. La può rivelare, affrettando così la trasfigurazione definitiva della storia e dell’universo, soltanto la libertà dell’uomo fecondata dallo Spirito Santo. Oggi non è più il tempo di pensare a un Dio contro l’uomo, come ha avuto la tentazione di fare a volte la Chiesa, ne di pensare l’uomo contro Dio, come furono tentati da fare i grandi ribelli, i grandi atei dell’Europa moderna.</w:t>
      </w:r>
    </w:p>
    <w:p w:rsidR="002D0696" w:rsidRDefault="002D0696" w:rsidP="002D0696">
      <w:pPr>
        <w:widowControl w:val="0"/>
        <w:rPr>
          <w:sz w:val="28"/>
          <w:szCs w:val="28"/>
          <w14:ligatures w14:val="none"/>
        </w:rPr>
      </w:pPr>
      <w:r>
        <w:rPr>
          <w:sz w:val="28"/>
          <w:szCs w:val="28"/>
          <w14:ligatures w14:val="none"/>
        </w:rPr>
        <w:t>Aprirsi al tempo dello Spirito, è aprirsi a tutta la pienezza della divino-umanità in cui il divino e l’umano si integrano l’uno con l’altro “senza confusione né separazione”. Il compito della Chiesa, in questo tempo in cui la Pentecoste si intensifica, è quello di creare nel mondo uomini liberi, responsabili, creativi, capaci di rispondere all’attesa e alla nostalgia di Dio che invita umilmente l’uomo a un amore libero, a un amore capace di illuminare tutta la vita. Cristo è la rivelazione di Dio all’uomo. Dobbiamo intanto collaborare con lo Spirito per la rivelazione dell’uomo a Dio. Berdiaeff invocava l’esistenza di una santità creatrice, “un nuovo tipo di santità capace di assumere tutto il peso della complessità sociale e cosmica”. E il patriarca Atenagora mi diceva che il cristianesimo non è fatto di ricette e tabù, ma che è Spirito, cioè vita, fuoco, senso, ispirazione creatrice.</w:t>
      </w:r>
    </w:p>
    <w:p w:rsidR="002D0696" w:rsidRDefault="002D0696" w:rsidP="002D0696">
      <w:pPr>
        <w:widowControl w:val="0"/>
        <w:rPr>
          <w:sz w:val="28"/>
          <w:szCs w:val="28"/>
          <w14:ligatures w14:val="none"/>
        </w:rPr>
      </w:pPr>
      <w:r>
        <w:rPr>
          <w:sz w:val="28"/>
          <w:szCs w:val="28"/>
          <w14:ligatures w14:val="none"/>
        </w:rPr>
        <w:t xml:space="preserve">La chiave dell’amore cristiano è il pentimento, questa </w:t>
      </w:r>
      <w:r>
        <w:rPr>
          <w:sz w:val="28"/>
          <w:szCs w:val="28"/>
          <w14:ligatures w14:val="none"/>
        </w:rPr>
        <w:lastRenderedPageBreak/>
        <w:t>“metanoia” che si strappa alla nostra pesantezza per farci gravitare, nella luce dello Spirito, intorno al Cristo nostro sole. È per questo motivo che in quasi tutte le confessioni cristiane, la domenica di Pentecoste c’è anche un lungo ufficio di genuflessione. Oggi si compiano i 50 giorni, questa prodigiosa domenica ripetuta cinquanta volte, e ricomincia la dura lotta quotidiana. Se siamo  capaci di viverla – di offrirla anche nei suoi momenti di fallimento e di disperazione – con un po’ di speranza  e di fede, fede che è come il granello di senape, come dice la parabola, allora lo Spirita farà del cammino della nostra vita un cammino di iniziazione: attraverso le nostre discese agli inferi, i nostri presentimenti del Regno, attraverso la gioia e la sofferenza, attraverso l’ineluttabile spogliazione quotidiana, lo Spirito ci fa entrare nella morte-risurrezione del Signore. Ci riunificherà tutti e riunificherà ciascuno di noi. Unificherà le nostre comunità, le nostre parrocchie, là dove i rapporti tra gli uomini si trasformano appena si lascia che il Cristo viva in noi. Spezzerà il nostro cuore di pietra, farà dl nostro cuore quel lago di lacrime in cui il prossimo riconosce il suo vero volto, ed è il volto del Risorto. Farà di noi, per riprendere un’espressione del patriarca Atenagora, degli uomini “disarmati” in cui preghiera e accoglienza del fratello sono una cosa sola. Allora saranno finalmente dei “viventi”.</w:t>
      </w:r>
    </w:p>
    <w:p w:rsidR="002D0696" w:rsidRDefault="002D0696" w:rsidP="002D0696">
      <w:pPr>
        <w:rPr>
          <w:sz w:val="28"/>
          <w:szCs w:val="28"/>
          <w14:ligatures w14:val="none"/>
        </w:rPr>
      </w:pPr>
      <w:r>
        <w:rPr>
          <w:sz w:val="28"/>
          <w:szCs w:val="28"/>
          <w14:ligatures w14:val="none"/>
        </w:rPr>
        <w:t> </w:t>
      </w:r>
    </w:p>
    <w:p w:rsidR="002D0696" w:rsidRDefault="002D0696" w:rsidP="002D0696">
      <w:pPr>
        <w:rPr>
          <w:sz w:val="28"/>
          <w:szCs w:val="28"/>
          <w14:ligatures w14:val="none"/>
        </w:rPr>
      </w:pPr>
      <w:r>
        <w:rPr>
          <w:sz w:val="28"/>
          <w:szCs w:val="28"/>
          <w14:ligatures w14:val="none"/>
        </w:rPr>
        <w:t> </w:t>
      </w:r>
    </w:p>
    <w:p w:rsidR="002D0696" w:rsidRDefault="002D0696" w:rsidP="002D0696">
      <w:pPr>
        <w:rPr>
          <w:sz w:val="28"/>
          <w:szCs w:val="28"/>
          <w14:ligatures w14:val="none"/>
        </w:rPr>
      </w:pPr>
      <w:r>
        <w:rPr>
          <w:sz w:val="28"/>
          <w:szCs w:val="28"/>
          <w14:ligatures w14:val="none"/>
        </w:rPr>
        <w:t> </w:t>
      </w:r>
    </w:p>
    <w:p w:rsidR="002D0696" w:rsidRDefault="002D0696" w:rsidP="002D0696">
      <w:pPr>
        <w:rPr>
          <w:sz w:val="28"/>
          <w:szCs w:val="28"/>
          <w14:ligatures w14:val="none"/>
        </w:rPr>
      </w:pPr>
      <w:r>
        <w:rPr>
          <w:sz w:val="28"/>
          <w:szCs w:val="28"/>
          <w14:ligatures w14:val="none"/>
        </w:rPr>
        <w:t> </w:t>
      </w:r>
    </w:p>
    <w:p w:rsidR="002D0696" w:rsidRDefault="002D0696" w:rsidP="002D0696">
      <w:pPr>
        <w:rPr>
          <w:sz w:val="28"/>
          <w:szCs w:val="28"/>
          <w14:ligatures w14:val="none"/>
        </w:rPr>
      </w:pPr>
      <w:r>
        <w:rPr>
          <w:sz w:val="28"/>
          <w:szCs w:val="28"/>
          <w14:ligatures w14:val="none"/>
        </w:rPr>
        <w:t> </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jc w:val="center"/>
        <w:rPr>
          <w:b/>
          <w:bCs/>
          <w:i/>
          <w:iCs/>
          <w:sz w:val="26"/>
          <w:szCs w:val="26"/>
          <w14:ligatures w14:val="none"/>
        </w:rPr>
      </w:pPr>
      <w:r>
        <w:rPr>
          <w:b/>
          <w:bCs/>
          <w:i/>
          <w:iCs/>
          <w:sz w:val="26"/>
          <w:szCs w:val="26"/>
          <w14:ligatures w14:val="none"/>
        </w:rPr>
        <w:t> </w:t>
      </w:r>
    </w:p>
    <w:p w:rsidR="002D0696" w:rsidRDefault="002D0696" w:rsidP="002D0696">
      <w:pPr>
        <w:jc w:val="center"/>
        <w:rPr>
          <w:b/>
          <w:bCs/>
          <w:i/>
          <w:iCs/>
          <w:sz w:val="28"/>
          <w:szCs w:val="28"/>
          <w14:ligatures w14:val="none"/>
        </w:rPr>
      </w:pPr>
      <w:r>
        <w:rPr>
          <w:b/>
          <w:bCs/>
          <w:i/>
          <w:iCs/>
          <w:sz w:val="28"/>
          <w:szCs w:val="28"/>
          <w14:ligatures w14:val="none"/>
        </w:rPr>
        <w:t>GIOVEDI’</w:t>
      </w:r>
    </w:p>
    <w:p w:rsidR="002D0696" w:rsidRDefault="002D0696" w:rsidP="002D0696">
      <w:pPr>
        <w:widowControl w:val="0"/>
        <w:rPr>
          <w:b/>
          <w:bCs/>
          <w:sz w:val="28"/>
          <w:szCs w:val="28"/>
          <w14:ligatures w14:val="none"/>
        </w:rPr>
      </w:pPr>
      <w:r>
        <w:rPr>
          <w:b/>
          <w:bCs/>
          <w:sz w:val="28"/>
          <w:szCs w:val="28"/>
          <w14:ligatures w14:val="none"/>
        </w:rPr>
        <w:lastRenderedPageBreak/>
        <w:t>CON LO SPIRITO SANTO SI CONOSCE IL SIGNORE; CON LO SPIRITO SANTO SI AMA IL SIGNORE</w:t>
      </w:r>
    </w:p>
    <w:p w:rsidR="002D0696" w:rsidRDefault="002D0696" w:rsidP="002D0696">
      <w:pPr>
        <w:rPr>
          <w:b/>
          <w:bCs/>
          <w:sz w:val="28"/>
          <w:szCs w:val="28"/>
          <w14:ligatures w14:val="none"/>
        </w:rPr>
      </w:pPr>
      <w:r>
        <w:rPr>
          <w:b/>
          <w:bCs/>
          <w:sz w:val="28"/>
          <w:szCs w:val="28"/>
          <w14:ligatures w14:val="none"/>
        </w:rPr>
        <w:t> </w:t>
      </w:r>
    </w:p>
    <w:p w:rsidR="002D0696" w:rsidRDefault="002D0696" w:rsidP="002D0696">
      <w:pPr>
        <w:widowControl w:val="0"/>
        <w:rPr>
          <w:sz w:val="28"/>
          <w:szCs w:val="28"/>
          <w14:ligatures w14:val="none"/>
        </w:rPr>
      </w:pPr>
      <w:r>
        <w:rPr>
          <w:sz w:val="28"/>
          <w:szCs w:val="28"/>
          <w14:ligatures w14:val="none"/>
        </w:rPr>
        <w:t>Silvano dell’Athos (</w:t>
      </w:r>
      <w:r>
        <w:rPr>
          <w:i/>
          <w:iCs/>
          <w:sz w:val="28"/>
          <w:szCs w:val="28"/>
          <w14:ligatures w14:val="none"/>
        </w:rPr>
        <w:t xml:space="preserve">Silvano dell’Athos, </w:t>
      </w:r>
      <w:r>
        <w:rPr>
          <w:sz w:val="28"/>
          <w:szCs w:val="28"/>
          <w14:ligatures w14:val="none"/>
        </w:rPr>
        <w:t>Torino 1977, pp. 1. 10. 38).</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rPr>
          <w:sz w:val="28"/>
          <w:szCs w:val="28"/>
          <w14:ligatures w14:val="none"/>
        </w:rPr>
      </w:pPr>
      <w:r>
        <w:rPr>
          <w:sz w:val="28"/>
          <w:szCs w:val="28"/>
          <w14:ligatures w14:val="none"/>
        </w:rPr>
        <w:t>Per la prima volta nella mia vita la mia anima conobbe il Signore nello Spirito Santo nel Monastero. Molto ci ami, o Signore; questo appresi dallo Spirito Santo, che soltanto per la tua pietà il Signore donò a me. Sono invecchiato e mi preparo alla morte, e per amore di Dio scriverò la verità.</w:t>
      </w:r>
    </w:p>
    <w:p w:rsidR="002D0696" w:rsidRDefault="002D0696" w:rsidP="002D0696">
      <w:pPr>
        <w:widowControl w:val="0"/>
        <w:rPr>
          <w:sz w:val="28"/>
          <w:szCs w:val="28"/>
          <w14:ligatures w14:val="none"/>
        </w:rPr>
      </w:pPr>
      <w:r>
        <w:rPr>
          <w:sz w:val="28"/>
          <w:szCs w:val="28"/>
          <w14:ligatures w14:val="none"/>
        </w:rPr>
        <w:t>Lo Spirito di Cristo, che il Signore mi donò, vuole che tutti siano salvi, affinché tutti insieme conoscano Dio.</w:t>
      </w:r>
    </w:p>
    <w:p w:rsidR="002D0696" w:rsidRDefault="002D0696" w:rsidP="002D0696">
      <w:pPr>
        <w:widowControl w:val="0"/>
        <w:rPr>
          <w:sz w:val="28"/>
          <w:szCs w:val="28"/>
          <w14:ligatures w14:val="none"/>
        </w:rPr>
      </w:pPr>
      <w:r>
        <w:rPr>
          <w:sz w:val="28"/>
          <w:szCs w:val="28"/>
          <w14:ligatures w14:val="none"/>
        </w:rPr>
        <w:t>Il Signore concesse il paradiso al ladrone, e ugualmente a ogni peccatore donerà il paradiso. Io ero peggiore di un cane per i miei peccati, ma incominciai a cercare il perdono di dio ed egli mi diede non solo il perdono ma anche lo Spirito Santo, e nello Spirito Santo conobbi Dio.</w:t>
      </w:r>
    </w:p>
    <w:p w:rsidR="002D0696" w:rsidRDefault="002D0696" w:rsidP="002D0696">
      <w:pPr>
        <w:widowControl w:val="0"/>
        <w:rPr>
          <w:sz w:val="28"/>
          <w:szCs w:val="28"/>
          <w14:ligatures w14:val="none"/>
        </w:rPr>
      </w:pPr>
      <w:r>
        <w:rPr>
          <w:sz w:val="28"/>
          <w:szCs w:val="28"/>
          <w14:ligatures w14:val="none"/>
        </w:rPr>
        <w:t>E chi potrebbe descrivere la misericordia di Dio? O miei fratelli, cado in ginocchio e vi supplico: credete in Dio, credete che esiste lo Spirito Santo, il quale rende testimonianza a Dio in tutte le nostre chiese e nella mia anima. (…)</w:t>
      </w:r>
    </w:p>
    <w:p w:rsidR="002D0696" w:rsidRDefault="002D0696" w:rsidP="002D0696">
      <w:pPr>
        <w:widowControl w:val="0"/>
        <w:rPr>
          <w:sz w:val="28"/>
          <w:szCs w:val="28"/>
          <w14:ligatures w14:val="none"/>
        </w:rPr>
      </w:pPr>
      <w:r>
        <w:rPr>
          <w:sz w:val="28"/>
          <w:szCs w:val="28"/>
          <w14:ligatures w14:val="none"/>
        </w:rPr>
        <w:t>Quando l’anima per mezzo dello Spirito Santo conosce dio, allora in ogni istante, incessantemente, ammira la misericordia di Dio, la sua grandezza e la sua forza; è il Signore stesso, come la madre fa con il figlio diletto, le insegna umili e retti pensieri e le fa percepire la presenza e la vicinanza sua, e così nell’umiltà essa contempla il Signore al di fuori di qualsiasi ragionamento.</w:t>
      </w:r>
    </w:p>
    <w:p w:rsidR="002D0696" w:rsidRDefault="002D0696" w:rsidP="002D0696">
      <w:pPr>
        <w:widowControl w:val="0"/>
        <w:rPr>
          <w:sz w:val="28"/>
          <w:szCs w:val="28"/>
          <w14:ligatures w14:val="none"/>
        </w:rPr>
      </w:pPr>
      <w:r>
        <w:rPr>
          <w:sz w:val="28"/>
          <w:szCs w:val="28"/>
          <w14:ligatures w14:val="none"/>
        </w:rPr>
        <w:t xml:space="preserve">Il Signore ama l’uomo, e la sua grazia nella Chiesa sarà la stessa che nei tempi passati, fino al giorno del tremendo </w:t>
      </w:r>
      <w:r>
        <w:rPr>
          <w:sz w:val="28"/>
          <w:szCs w:val="28"/>
          <w14:ligatures w14:val="none"/>
        </w:rPr>
        <w:lastRenderedPageBreak/>
        <w:t>Giudizio.</w:t>
      </w:r>
    </w:p>
    <w:p w:rsidR="002D0696" w:rsidRDefault="002D0696" w:rsidP="002D0696">
      <w:pPr>
        <w:widowControl w:val="0"/>
        <w:rPr>
          <w:sz w:val="28"/>
          <w:szCs w:val="28"/>
          <w14:ligatures w14:val="none"/>
        </w:rPr>
      </w:pPr>
      <w:r>
        <w:rPr>
          <w:sz w:val="28"/>
          <w:szCs w:val="28"/>
          <w14:ligatures w14:val="none"/>
        </w:rPr>
        <w:t>Il Signore ama l’uomo, e anche se lo ha plasmato dalla cenere, l’ha tuttavia abbellito mediante lo Spirito Santo.</w:t>
      </w:r>
    </w:p>
    <w:p w:rsidR="002D0696" w:rsidRDefault="002D0696" w:rsidP="002D0696">
      <w:pPr>
        <w:widowControl w:val="0"/>
        <w:rPr>
          <w:sz w:val="28"/>
          <w:szCs w:val="28"/>
          <w14:ligatures w14:val="none"/>
        </w:rPr>
      </w:pPr>
      <w:r>
        <w:rPr>
          <w:sz w:val="28"/>
          <w:szCs w:val="28"/>
          <w14:ligatures w14:val="none"/>
        </w:rPr>
        <w:t>Con lo Spirito Santo si conosce il Signore. Con lo Spirito Santo si ama il Signore, e senza lo Spirito Santo l’uomo non è altro carne del peccato. (…)</w:t>
      </w:r>
    </w:p>
    <w:p w:rsidR="002D0696" w:rsidRDefault="002D0696" w:rsidP="002D0696">
      <w:pPr>
        <w:widowControl w:val="0"/>
        <w:rPr>
          <w:sz w:val="28"/>
          <w:szCs w:val="28"/>
          <w14:ligatures w14:val="none"/>
        </w:rPr>
      </w:pPr>
      <w:r>
        <w:rPr>
          <w:sz w:val="28"/>
          <w:szCs w:val="28"/>
          <w14:ligatures w14:val="none"/>
        </w:rPr>
        <w:t>Lo Spirito Santo ci ha fatto diventare familiari del Signore; e sappi che se tu senti dentro di te la pace di Dio e amore per tutti, allora la tua anima è simile al Signore.</w:t>
      </w:r>
    </w:p>
    <w:p w:rsidR="002D0696" w:rsidRDefault="002D0696" w:rsidP="002D0696">
      <w:pPr>
        <w:widowControl w:val="0"/>
        <w:rPr>
          <w:sz w:val="28"/>
          <w:szCs w:val="28"/>
          <w14:ligatures w14:val="none"/>
        </w:rPr>
      </w:pPr>
      <w:r>
        <w:rPr>
          <w:sz w:val="28"/>
          <w:szCs w:val="28"/>
          <w14:ligatures w14:val="none"/>
        </w:rPr>
        <w:t>Perciò, fratelli, con tutte le forze custodiamo la pace di Dio, la quale ci fu data in dono, e se qualcuno ci fa del male, amiamolo, anche con fatica, e il Signore, vedendo  la nostra fatica, ci aiuterà con la sua grazia.</w:t>
      </w:r>
    </w:p>
    <w:p w:rsidR="002D0696" w:rsidRDefault="002D0696" w:rsidP="002D0696">
      <w:pPr>
        <w:widowControl w:val="0"/>
        <w:rPr>
          <w:sz w:val="28"/>
          <w:szCs w:val="28"/>
          <w14:ligatures w14:val="none"/>
        </w:rPr>
      </w:pPr>
      <w:r>
        <w:rPr>
          <w:sz w:val="28"/>
          <w:szCs w:val="28"/>
          <w14:ligatures w14:val="none"/>
        </w:rPr>
        <w:t>Io non portavo nulla al Monastero se non peccati, e non so perché il Signore mi abbia dato, quando ero ancora giovane novizio, tanta grazia dello Spirito Santo, che la mia anima e il mio corpo ne furono riempiti, e la grazia era simile alla grazia dei martiri, e il mio corpo anelava di soffrire per Cristo.</w:t>
      </w:r>
    </w:p>
    <w:p w:rsidR="002D0696" w:rsidRDefault="002D0696" w:rsidP="002D0696">
      <w:pPr>
        <w:widowControl w:val="0"/>
        <w:rPr>
          <w:sz w:val="28"/>
          <w:szCs w:val="28"/>
          <w14:ligatures w14:val="none"/>
        </w:rPr>
      </w:pPr>
      <w:r>
        <w:rPr>
          <w:sz w:val="28"/>
          <w:szCs w:val="28"/>
          <w14:ligatures w14:val="none"/>
        </w:rPr>
        <w:t>Io non chiedevo al signore lo Spirito Santo; non sapevo nemmeno che ci fosse lo Spirito Santo, come viene nell’anima e come agisce nell’anima; ora sono felice di scrivere su questo.</w:t>
      </w:r>
    </w:p>
    <w:p w:rsidR="002D0696" w:rsidRDefault="002D0696" w:rsidP="002D0696">
      <w:pPr>
        <w:widowControl w:val="0"/>
        <w:rPr>
          <w:sz w:val="28"/>
          <w:szCs w:val="28"/>
          <w14:ligatures w14:val="none"/>
        </w:rPr>
      </w:pPr>
      <w:r>
        <w:rPr>
          <w:sz w:val="28"/>
          <w:szCs w:val="28"/>
          <w14:ligatures w14:val="none"/>
        </w:rPr>
        <w:t>O Spirito Santo, come ti ama l’anima!</w:t>
      </w:r>
    </w:p>
    <w:p w:rsidR="002D0696" w:rsidRDefault="002D0696" w:rsidP="002D0696">
      <w:pPr>
        <w:widowControl w:val="0"/>
        <w:rPr>
          <w:sz w:val="28"/>
          <w:szCs w:val="28"/>
          <w14:ligatures w14:val="none"/>
        </w:rPr>
      </w:pPr>
      <w:r>
        <w:rPr>
          <w:sz w:val="28"/>
          <w:szCs w:val="28"/>
          <w14:ligatures w14:val="none"/>
        </w:rPr>
        <w:t>Che io ti descriva è impossibile, ma l’anima conosce la tua venuta, e tu doni pace alla mente e dolcezza al cuore.</w:t>
      </w:r>
    </w:p>
    <w:p w:rsidR="002D0696" w:rsidRDefault="002D0696" w:rsidP="002D0696">
      <w:pPr>
        <w:rPr>
          <w:sz w:val="28"/>
          <w:szCs w:val="28"/>
          <w14:ligatures w14:val="none"/>
        </w:rPr>
      </w:pPr>
      <w:r>
        <w:rPr>
          <w:sz w:val="28"/>
          <w:szCs w:val="28"/>
          <w14:ligatures w14:val="none"/>
        </w:rPr>
        <w:t>Il Signore ha detto: “Imparate da me la mitezza e l’umiltà, e troverete riposo alle anime vostre”. Questo dice il Signore dello Spirito Santo. Solo nello Spirito Santo l’anima trova il perfetto riposo.</w:t>
      </w:r>
    </w:p>
    <w:p w:rsidR="002D0696" w:rsidRDefault="002D0696" w:rsidP="002D0696">
      <w:pPr>
        <w:rPr>
          <w:sz w:val="28"/>
          <w:szCs w:val="28"/>
          <w14:ligatures w14:val="none"/>
        </w:rPr>
      </w:pPr>
      <w:r>
        <w:rPr>
          <w:sz w:val="28"/>
          <w:szCs w:val="28"/>
          <w14:ligatures w14:val="none"/>
        </w:rPr>
        <w:t> </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jc w:val="center"/>
        <w:rPr>
          <w:b/>
          <w:bCs/>
          <w:i/>
          <w:iCs/>
          <w:sz w:val="26"/>
          <w:szCs w:val="26"/>
          <w14:ligatures w14:val="none"/>
        </w:rPr>
      </w:pPr>
      <w:r>
        <w:rPr>
          <w:b/>
          <w:bCs/>
          <w:i/>
          <w:iCs/>
          <w:sz w:val="26"/>
          <w:szCs w:val="26"/>
          <w14:ligatures w14:val="none"/>
        </w:rPr>
        <w:t>VENERDI’</w:t>
      </w:r>
    </w:p>
    <w:p w:rsidR="002D0696" w:rsidRDefault="002D0696" w:rsidP="002D0696">
      <w:pPr>
        <w:widowControl w:val="0"/>
        <w:jc w:val="center"/>
        <w:rPr>
          <w:b/>
          <w:bCs/>
          <w:i/>
          <w:iCs/>
          <w:sz w:val="26"/>
          <w:szCs w:val="26"/>
          <w14:ligatures w14:val="none"/>
        </w:rPr>
      </w:pPr>
      <w:r>
        <w:rPr>
          <w:b/>
          <w:bCs/>
          <w:i/>
          <w:iCs/>
          <w:sz w:val="26"/>
          <w:szCs w:val="26"/>
          <w14:ligatures w14:val="none"/>
        </w:rPr>
        <w:lastRenderedPageBreak/>
        <w:t> </w:t>
      </w:r>
    </w:p>
    <w:p w:rsidR="002D0696" w:rsidRDefault="002D0696" w:rsidP="002D0696">
      <w:pPr>
        <w:widowControl w:val="0"/>
        <w:rPr>
          <w:b/>
          <w:bCs/>
          <w:sz w:val="28"/>
          <w:szCs w:val="28"/>
          <w14:ligatures w14:val="none"/>
        </w:rPr>
      </w:pPr>
      <w:r>
        <w:rPr>
          <w:b/>
          <w:bCs/>
          <w:sz w:val="28"/>
          <w:szCs w:val="28"/>
          <w14:ligatures w14:val="none"/>
        </w:rPr>
        <w:t>INVOCAZIONE ALLO SPIRITO SANTO</w:t>
      </w:r>
    </w:p>
    <w:p w:rsidR="002D0696" w:rsidRDefault="002D0696" w:rsidP="002D0696">
      <w:pPr>
        <w:widowControl w:val="0"/>
        <w:rPr>
          <w:sz w:val="28"/>
          <w:szCs w:val="28"/>
          <w14:ligatures w14:val="none"/>
        </w:rPr>
      </w:pPr>
      <w:r>
        <w:rPr>
          <w:sz w:val="28"/>
          <w:szCs w:val="28"/>
          <w14:ligatures w14:val="none"/>
        </w:rPr>
        <w:t xml:space="preserve">Simeone il nuovo teologo, </w:t>
      </w:r>
      <w:r>
        <w:rPr>
          <w:i/>
          <w:iCs/>
          <w:sz w:val="28"/>
          <w:szCs w:val="28"/>
          <w14:ligatures w14:val="none"/>
        </w:rPr>
        <w:t>Preghiera mistica</w:t>
      </w:r>
      <w:r>
        <w:rPr>
          <w:sz w:val="28"/>
          <w:szCs w:val="28"/>
          <w14:ligatures w14:val="none"/>
        </w:rPr>
        <w:t xml:space="preserve"> 1-9. 19-23. 31-44</w:t>
      </w:r>
    </w:p>
    <w:p w:rsidR="002D0696" w:rsidRDefault="002D0696" w:rsidP="002D0696">
      <w:pPr>
        <w:widowControl w:val="0"/>
        <w:rPr>
          <w:sz w:val="28"/>
          <w:szCs w:val="28"/>
          <w14:ligatures w14:val="none"/>
        </w:rPr>
      </w:pPr>
      <w:r>
        <w:rPr>
          <w:sz w:val="28"/>
          <w:szCs w:val="28"/>
          <w14:ligatures w14:val="none"/>
        </w:rPr>
        <w:t xml:space="preserve">Vieni, </w:t>
      </w:r>
      <w:r>
        <w:rPr>
          <w:i/>
          <w:iCs/>
          <w:sz w:val="28"/>
          <w:szCs w:val="28"/>
          <w14:ligatures w14:val="none"/>
        </w:rPr>
        <w:t>luce vera</w:t>
      </w:r>
      <w:r>
        <w:rPr>
          <w:sz w:val="28"/>
          <w:szCs w:val="28"/>
          <w14:ligatures w14:val="none"/>
        </w:rPr>
        <w:t xml:space="preserve"> (Gv 1,9). Vieni, vita eterna. Vieni, mistero nascosto. Vieni, tesoro senza nome. Vieni, realtà ineffabile. Vieni, volto incomprensibile. Vieni, letizia eterna. Vieni, luce senza sera. Vieni, attesa veritiera di quelli che devono essere salvati. Vieni, tu che desti quelli che sono addormentati. Vieni, Risurrezione dei morti. Vieni, o potente che sempre fai e rifai e trasformi secondo il tuo volere…</w:t>
      </w:r>
    </w:p>
    <w:p w:rsidR="002D0696" w:rsidRDefault="002D0696" w:rsidP="002D0696">
      <w:pPr>
        <w:widowControl w:val="0"/>
        <w:rPr>
          <w:sz w:val="28"/>
          <w:szCs w:val="28"/>
          <w14:ligatures w14:val="none"/>
        </w:rPr>
      </w:pPr>
      <w:r>
        <w:rPr>
          <w:sz w:val="28"/>
          <w:szCs w:val="28"/>
          <w14:ligatures w14:val="none"/>
        </w:rPr>
        <w:t>Vieni, o tu, che la mia anima miserabile ha bramato e brama. Vieni, tu solo a chi è solo, perché io sono solo. Guardami! Vieni, tu che mi hai separato da tutto e solo mi hai voluto sulla terra. Vieni, tu che in me sei diventato il desiderio stesso e mi hai spinto a desiderarti, tu, irraggiungibile! Vieni, mio respiro e mia vita, vieni, conforto della mia povera anima. Vieni, gioia, gloria e letizia senza fine!</w:t>
      </w:r>
    </w:p>
    <w:p w:rsidR="002D0696" w:rsidRDefault="002D0696" w:rsidP="002D0696">
      <w:pPr>
        <w:rPr>
          <w:sz w:val="28"/>
          <w:szCs w:val="28"/>
          <w14:ligatures w14:val="none"/>
        </w:rPr>
      </w:pPr>
      <w:r>
        <w:rPr>
          <w:sz w:val="28"/>
          <w:szCs w:val="28"/>
          <w14:ligatures w14:val="none"/>
        </w:rPr>
        <w:t xml:space="preserve">Ti rendo grazie, perché sei diventato per me luce senza sera, sole senza tramonto. Non hai dove nasconderti e riempi l’universo della tua gloria. Mai ad alcuno ti sei nascosto, ma noi sempre ci nascondiamo a te e non vogliamo venire a te. Dove ti nasconderai, tu che in nessun luogo hai un posto per riposarti? E perché mai ti nasconderesti, tu che non hai mai distolto il volto a nessuno di noi, né di alcuno mai ti sei vergognato? Pianta dunque la tua tenda dentro di me, maestro! Abita, rimani senza sosta, senza separazione, sino alla fine in me, tu servo, tu che si buono, perché anch’io, quando uscirò dal mondo e dopo, o buono, mi ritrovi in te e possa regnare con te, che sei Dio sopra tutte le cose. Rimani, maestro, non lasciarmi solo! E allora i miei nemici che avanzano per divorare la mia anima ti trovino a dimorare in </w:t>
      </w:r>
      <w:r>
        <w:rPr>
          <w:sz w:val="28"/>
          <w:szCs w:val="28"/>
          <w14:ligatures w14:val="none"/>
        </w:rPr>
        <w:lastRenderedPageBreak/>
        <w:t>me, fuggano e non abbiano potere su di me, vedendo te, il più forte di tutti, seduto nella casa della mia povera anima.</w:t>
      </w:r>
    </w:p>
    <w:p w:rsidR="002D0696" w:rsidRDefault="002D0696" w:rsidP="002D0696">
      <w:pPr>
        <w:rPr>
          <w:sz w:val="28"/>
          <w:szCs w:val="28"/>
          <w14:ligatures w14:val="none"/>
        </w:rPr>
      </w:pPr>
      <w:r>
        <w:rPr>
          <w:sz w:val="28"/>
          <w:szCs w:val="28"/>
          <w14:ligatures w14:val="none"/>
        </w:rPr>
        <w:t> </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jc w:val="center"/>
        <w:rPr>
          <w:b/>
          <w:bCs/>
          <w:i/>
          <w:iCs/>
          <w:sz w:val="26"/>
          <w:szCs w:val="26"/>
          <w14:ligatures w14:val="none"/>
        </w:rPr>
      </w:pPr>
      <w:r>
        <w:rPr>
          <w:sz w:val="26"/>
          <w:szCs w:val="26"/>
          <w14:ligatures w14:val="none"/>
        </w:rPr>
        <w:t xml:space="preserve">  </w:t>
      </w:r>
      <w:r>
        <w:rPr>
          <w:b/>
          <w:bCs/>
          <w:i/>
          <w:iCs/>
          <w:sz w:val="26"/>
          <w:szCs w:val="26"/>
          <w14:ligatures w14:val="none"/>
        </w:rPr>
        <w:t>SABATO</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rPr>
          <w:b/>
          <w:bCs/>
          <w:sz w:val="28"/>
          <w:szCs w:val="28"/>
          <w14:ligatures w14:val="none"/>
        </w:rPr>
      </w:pPr>
      <w:r>
        <w:rPr>
          <w:b/>
          <w:bCs/>
          <w:sz w:val="28"/>
          <w:szCs w:val="28"/>
          <w14:ligatures w14:val="none"/>
        </w:rPr>
        <w:t>LO SPIRITO, NOSTRO COMPAGNO</w:t>
      </w:r>
    </w:p>
    <w:p w:rsidR="002D0696" w:rsidRDefault="002D0696" w:rsidP="002D0696">
      <w:pPr>
        <w:rPr>
          <w:b/>
          <w:bCs/>
          <w:sz w:val="28"/>
          <w:szCs w:val="28"/>
          <w14:ligatures w14:val="none"/>
        </w:rPr>
      </w:pPr>
      <w:r>
        <w:rPr>
          <w:b/>
          <w:bCs/>
          <w:sz w:val="28"/>
          <w:szCs w:val="28"/>
          <w14:ligatures w14:val="none"/>
        </w:rPr>
        <w:t> </w:t>
      </w:r>
    </w:p>
    <w:p w:rsidR="002D0696" w:rsidRDefault="002D0696" w:rsidP="002D0696">
      <w:pPr>
        <w:widowControl w:val="0"/>
        <w:rPr>
          <w:sz w:val="28"/>
          <w:szCs w:val="28"/>
          <w14:ligatures w14:val="none"/>
        </w:rPr>
      </w:pPr>
      <w:r>
        <w:rPr>
          <w:sz w:val="28"/>
          <w:szCs w:val="28"/>
          <w14:ligatures w14:val="none"/>
        </w:rPr>
        <w:t xml:space="preserve">Teodoro Studita, </w:t>
      </w:r>
      <w:r>
        <w:rPr>
          <w:i/>
          <w:iCs/>
          <w:sz w:val="28"/>
          <w:szCs w:val="28"/>
          <w14:ligatures w14:val="none"/>
        </w:rPr>
        <w:t xml:space="preserve">piccole catechesi </w:t>
      </w:r>
      <w:r>
        <w:rPr>
          <w:sz w:val="28"/>
          <w:szCs w:val="28"/>
          <w14:ligatures w14:val="none"/>
        </w:rPr>
        <w:t>9</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rPr>
          <w:sz w:val="28"/>
          <w:szCs w:val="28"/>
          <w14:ligatures w14:val="none"/>
        </w:rPr>
      </w:pPr>
      <w:r>
        <w:rPr>
          <w:sz w:val="28"/>
          <w:szCs w:val="28"/>
          <w14:ligatures w14:val="none"/>
        </w:rPr>
        <w:t xml:space="preserve">Fratelli e padri, ecco che siamo giunti alla Pentecoste, alla discesa dello Spirito Santo! Dice infatti il Signore: </w:t>
      </w:r>
      <w:r>
        <w:rPr>
          <w:i/>
          <w:iCs/>
          <w:sz w:val="28"/>
          <w:szCs w:val="28"/>
          <w14:ligatures w14:val="none"/>
        </w:rPr>
        <w:t xml:space="preserve">E’ bene per voi che io me ne vada, perché se non me ne vado, non verrà a voi il Consolatore; ma quando me ne sarò andato, ve lo manderò. E quando sarà venuto, vi guiderà verso la verità tutta intera </w:t>
      </w:r>
      <w:r>
        <w:rPr>
          <w:sz w:val="28"/>
          <w:szCs w:val="28"/>
          <w14:ligatures w14:val="none"/>
        </w:rPr>
        <w:t xml:space="preserve">(Gv 16,7-8.13). Oquante promessa e quale onore! Non ha promesso di mandarci un angelo, o un uomo, ma lo stesso Spirito, della sua stessa natura! Il Figlio unigenito ascende dunque nei cieli, dopo aver compiuto l’opera del Padre, e scende lo Spirito santo: non un altro Dio – non sia mai! – ma </w:t>
      </w:r>
      <w:r>
        <w:rPr>
          <w:i/>
          <w:iCs/>
          <w:sz w:val="28"/>
          <w:szCs w:val="28"/>
          <w14:ligatures w14:val="none"/>
        </w:rPr>
        <w:t xml:space="preserve">un altro Consolatore </w:t>
      </w:r>
      <w:r>
        <w:rPr>
          <w:sz w:val="28"/>
          <w:szCs w:val="28"/>
          <w14:ligatures w14:val="none"/>
        </w:rPr>
        <w:t xml:space="preserve">(Gv 14,16)), come sta scritto. O ineffabile amore per gli uomini: Dio diventa per noi consolazione! Consola l’anima afflitta e angustiata, perché non si scoraggi nelle difficoltà; ne dà testimonianza il suo santo Apostolo, dicendo: </w:t>
      </w:r>
      <w:r>
        <w:rPr>
          <w:i/>
          <w:iCs/>
          <w:sz w:val="28"/>
          <w:szCs w:val="28"/>
          <w14:ligatures w14:val="none"/>
        </w:rPr>
        <w:t xml:space="preserve">Fuori ci sono battaglie, dentro timori; ma Dio che consola gli afflitti, ci ha consolato con la venuta di Tito </w:t>
      </w:r>
      <w:r>
        <w:rPr>
          <w:sz w:val="28"/>
          <w:szCs w:val="28"/>
          <w14:ligatures w14:val="none"/>
        </w:rPr>
        <w:t xml:space="preserve">(2Cor 7,5-6). Consola il cuore sconvolto dalla paura dei demoni e ridandogli fiducia, lo riporta ad un indomito coraggio; ne dà testimonianza il santo David, dicendo: </w:t>
      </w:r>
      <w:r>
        <w:rPr>
          <w:i/>
          <w:iCs/>
          <w:sz w:val="28"/>
          <w:szCs w:val="28"/>
          <w14:ligatures w14:val="none"/>
        </w:rPr>
        <w:t>Tu, Signore, mi hai soccorso e consolato</w:t>
      </w:r>
      <w:r>
        <w:rPr>
          <w:sz w:val="28"/>
          <w:szCs w:val="28"/>
          <w14:ligatures w14:val="none"/>
        </w:rPr>
        <w:t xml:space="preserve"> (Sal 85 [86],17). Consola la mente piena di odio, perché giunga alla pace e alla quiete; ne dà testimonianza l’Apostolo dicendo: </w:t>
      </w:r>
      <w:r>
        <w:rPr>
          <w:i/>
          <w:iCs/>
          <w:sz w:val="28"/>
          <w:szCs w:val="28"/>
          <w14:ligatures w14:val="none"/>
        </w:rPr>
        <w:t xml:space="preserve"> </w:t>
      </w:r>
      <w:r>
        <w:rPr>
          <w:i/>
          <w:iCs/>
          <w:sz w:val="28"/>
          <w:szCs w:val="28"/>
          <w14:ligatures w14:val="none"/>
        </w:rPr>
        <w:lastRenderedPageBreak/>
        <w:t>Noi fuggiamo da ambasciatori per Cristo, come se Dio esortasse per mezzo nostro; vi supplichiamo  in nome di Cristo: lasciatevi riconciliare con Dio!</w:t>
      </w:r>
      <w:r>
        <w:rPr>
          <w:sz w:val="28"/>
          <w:szCs w:val="28"/>
          <w14:ligatures w14:val="none"/>
        </w:rPr>
        <w:t xml:space="preserve"> (2Cor 5,20). Vedi l’imperscrutabile condiscendenza? Vedi il dono insuperabile in alto, il Figlio unigenito intercede per noi presso il Padre, come sta scritto: </w:t>
      </w:r>
      <w:r>
        <w:rPr>
          <w:i/>
          <w:iCs/>
          <w:sz w:val="28"/>
          <w:szCs w:val="28"/>
          <w14:ligatures w14:val="none"/>
        </w:rPr>
        <w:t>Lui che sta alla destra di Dio e intercede per noi</w:t>
      </w:r>
      <w:r>
        <w:rPr>
          <w:sz w:val="28"/>
          <w:szCs w:val="28"/>
          <w14:ligatures w14:val="none"/>
        </w:rPr>
        <w:t xml:space="preserve"> (Rm 8,34); in basso, lo Spirito santo consola in molti modi. Cosa renderemo al signore per tutti questi doni?... poiché, dunque, abbiamo un tale Consolatore, lo Spirito santo, che è per noi potenza invincibile, grande difensore, Dio è alleato, non lasciamoci intimorire, fratelli e padri, dalla paura del Nemico, né lasciamoci spaventare dalle potenze avverse; ma, pensando che abbiamo lo Spirito come nostro compagno, e che ci aiuta a sostenere le lotte dell’ascesi e della confessione di fede, affrettiamoci ancora con coraggio e fermezza, giorno dopo giorno, senza lasciarci adescare dagli inganni del serpente né indebolire dai suoi assalti incessanti.</w:t>
      </w:r>
    </w:p>
    <w:p w:rsidR="002D0696" w:rsidRDefault="002D0696" w:rsidP="002D0696">
      <w:pPr>
        <w:widowControl w:val="0"/>
        <w:rPr>
          <w:sz w:val="28"/>
          <w:szCs w:val="28"/>
          <w14:ligatures w14:val="none"/>
        </w:rPr>
      </w:pPr>
      <w:r>
        <w:rPr>
          <w:sz w:val="28"/>
          <w:szCs w:val="28"/>
          <w14:ligatures w14:val="none"/>
        </w:rPr>
        <w:t xml:space="preserve"> </w:t>
      </w:r>
    </w:p>
    <w:p w:rsidR="002D0696" w:rsidRDefault="002D0696" w:rsidP="002D0696">
      <w:pPr>
        <w:rPr>
          <w:sz w:val="28"/>
          <w:szCs w:val="28"/>
          <w14:ligatures w14:val="none"/>
        </w:rPr>
      </w:pPr>
      <w:r>
        <w:rPr>
          <w:sz w:val="28"/>
          <w:szCs w:val="28"/>
          <w14:ligatures w14:val="none"/>
        </w:rPr>
        <w:t> </w:t>
      </w:r>
    </w:p>
    <w:p w:rsidR="002D0696" w:rsidRDefault="002D0696" w:rsidP="002D0696">
      <w:pPr>
        <w:widowControl w:val="0"/>
        <w:rPr>
          <w14:ligatures w14:val="none"/>
        </w:rPr>
      </w:pPr>
      <w:r>
        <w:rPr>
          <w14:ligatures w14:val="none"/>
        </w:rPr>
        <w:t> </w:t>
      </w:r>
    </w:p>
    <w:p w:rsidR="004D61B6" w:rsidRPr="004766EC" w:rsidRDefault="004D61B6" w:rsidP="004766EC"/>
    <w:sectPr w:rsidR="004D61B6" w:rsidRPr="004766EC"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2D0696"/>
    <w:rsid w:val="004766EC"/>
    <w:rsid w:val="004D61B6"/>
    <w:rsid w:val="00583C7E"/>
    <w:rsid w:val="00832253"/>
    <w:rsid w:val="00D66040"/>
    <w:rsid w:val="00DC05F2"/>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E8D41B"/>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9151">
      <w:bodyDiv w:val="1"/>
      <w:marLeft w:val="0"/>
      <w:marRight w:val="0"/>
      <w:marTop w:val="0"/>
      <w:marBottom w:val="0"/>
      <w:divBdr>
        <w:top w:val="none" w:sz="0" w:space="0" w:color="auto"/>
        <w:left w:val="none" w:sz="0" w:space="0" w:color="auto"/>
        <w:bottom w:val="none" w:sz="0" w:space="0" w:color="auto"/>
        <w:right w:val="none" w:sz="0" w:space="0" w:color="auto"/>
      </w:divBdr>
    </w:div>
    <w:div w:id="844785203">
      <w:bodyDiv w:val="1"/>
      <w:marLeft w:val="0"/>
      <w:marRight w:val="0"/>
      <w:marTop w:val="0"/>
      <w:marBottom w:val="0"/>
      <w:divBdr>
        <w:top w:val="none" w:sz="0" w:space="0" w:color="auto"/>
        <w:left w:val="none" w:sz="0" w:space="0" w:color="auto"/>
        <w:bottom w:val="none" w:sz="0" w:space="0" w:color="auto"/>
        <w:right w:val="none" w:sz="0" w:space="0" w:color="auto"/>
      </w:divBdr>
    </w:div>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2517</Words>
  <Characters>14348</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2024-07-20T04:47:00Z</dcterms:created>
  <dcterms:modified xsi:type="dcterms:W3CDTF">2024-07-20T04:47:00Z</dcterms:modified>
</cp:coreProperties>
</file>