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AAD" w:rsidRPr="005079BB" w:rsidRDefault="001D7AAD" w:rsidP="001D7AAD">
      <w:pPr>
        <w:widowControl w:val="0"/>
        <w:ind w:left="142" w:right="142"/>
        <w:jc w:val="center"/>
        <w:rPr>
          <w:rFonts w:ascii="Garamond" w:hAnsi="Garamond"/>
          <w:sz w:val="36"/>
          <w:szCs w:val="36"/>
          <w14:ligatures w14:val="none"/>
        </w:rPr>
      </w:pPr>
      <w:r w:rsidRPr="005079BB">
        <w:rPr>
          <w:rFonts w:ascii="Garamond" w:hAnsi="Garamond"/>
          <w:sz w:val="36"/>
          <w:szCs w:val="36"/>
          <w14:ligatures w14:val="none"/>
        </w:rPr>
        <w:t>Vespri in preparazione alla vestizione di Rita</w:t>
      </w:r>
    </w:p>
    <w:p w:rsidR="001D7AAD" w:rsidRPr="005079BB" w:rsidRDefault="005079BB" w:rsidP="001D7AAD">
      <w:pPr>
        <w:widowControl w:val="0"/>
        <w:ind w:left="142" w:right="142"/>
        <w:jc w:val="center"/>
        <w:rPr>
          <w:rFonts w:ascii="Garamond" w:hAnsi="Garamond"/>
          <w:sz w:val="36"/>
          <w:szCs w:val="36"/>
          <w14:ligatures w14:val="none"/>
        </w:rPr>
      </w:pP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1023620</wp:posOffset>
            </wp:positionH>
            <wp:positionV relativeFrom="paragraph">
              <wp:posOffset>180340</wp:posOffset>
            </wp:positionV>
            <wp:extent cx="3220720" cy="4376420"/>
            <wp:effectExtent l="0" t="0" r="0" b="5080"/>
            <wp:wrapNone/>
            <wp:docPr id="3" name="Immagine 3" descr="vivendo la tua vita sia lode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vendo la tua vita sia lodeB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0720" cy="4376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7AAD" w:rsidRPr="005079BB">
        <w:rPr>
          <w:rFonts w:ascii="Garamond" w:hAnsi="Garamond"/>
          <w:sz w:val="36"/>
          <w:szCs w:val="3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rPr>
          <w:rFonts w:ascii="Garamond" w:hAnsi="Garamond"/>
          <w:bCs/>
          <w:sz w:val="26"/>
          <w:szCs w:val="26"/>
          <w14:ligatures w14:val="none"/>
        </w:rPr>
      </w:pPr>
      <w:r w:rsidRPr="005079BB">
        <w:rPr>
          <w:rFonts w:ascii="Garamond" w:hAnsi="Garamond"/>
          <w:bCs/>
          <w:sz w:val="26"/>
          <w:szCs w:val="26"/>
          <w14:ligatures w14:val="none"/>
        </w:rPr>
        <w:t> </w:t>
      </w:r>
    </w:p>
    <w:p w:rsidR="005079BB" w:rsidRDefault="005079BB" w:rsidP="001D7AAD">
      <w:pPr>
        <w:widowControl w:val="0"/>
        <w:jc w:val="center"/>
        <w:rPr>
          <w:rFonts w:ascii="Garamond" w:hAnsi="Garamond"/>
          <w:bCs/>
          <w:sz w:val="26"/>
          <w:szCs w:val="26"/>
          <w14:ligatures w14:val="none"/>
        </w:rPr>
      </w:pPr>
    </w:p>
    <w:p w:rsidR="005079BB" w:rsidRDefault="005079BB" w:rsidP="001D7AAD">
      <w:pPr>
        <w:widowControl w:val="0"/>
        <w:jc w:val="center"/>
        <w:rPr>
          <w:rFonts w:ascii="Garamond" w:hAnsi="Garamond"/>
          <w:bCs/>
          <w:sz w:val="26"/>
          <w:szCs w:val="26"/>
          <w14:ligatures w14:val="none"/>
        </w:rPr>
      </w:pP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LITURGIA DELLE ORE</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 </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 xml:space="preserve">“Ricevi il libro della Liturgia delle Ore: </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 xml:space="preserve">non estinguere mai </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 xml:space="preserve">lo spirito di orazione e devozione </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 xml:space="preserve">e impara ad essere, nella Chiesa, </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 xml:space="preserve">voce della Sposa che parla </w:t>
      </w:r>
    </w:p>
    <w:p w:rsidR="001D7AAD" w:rsidRPr="005079BB" w:rsidRDefault="001D7AAD" w:rsidP="001D7AAD">
      <w:pPr>
        <w:widowControl w:val="0"/>
        <w:jc w:val="center"/>
        <w:rPr>
          <w:rFonts w:ascii="Garamond" w:hAnsi="Garamond"/>
          <w:bCs/>
          <w:sz w:val="26"/>
          <w:szCs w:val="26"/>
          <w14:ligatures w14:val="none"/>
        </w:rPr>
      </w:pPr>
      <w:r w:rsidRPr="005079BB">
        <w:rPr>
          <w:rFonts w:ascii="Garamond" w:hAnsi="Garamond"/>
          <w:bCs/>
          <w:sz w:val="26"/>
          <w:szCs w:val="26"/>
          <w14:ligatures w14:val="none"/>
        </w:rPr>
        <w:t>a Cristo suo Sposo.”</w:t>
      </w:r>
    </w:p>
    <w:p w:rsidR="001D7AAD" w:rsidRPr="005079BB" w:rsidRDefault="001D7AAD" w:rsidP="001D7AAD">
      <w:pPr>
        <w:spacing w:line="273" w:lineRule="auto"/>
        <w:rPr>
          <w:rFonts w:ascii="Garamond" w:hAnsi="Garamond"/>
          <w:sz w:val="24"/>
          <w:szCs w:val="24"/>
          <w14:ligatures w14:val="none"/>
        </w:rPr>
      </w:pPr>
      <w:r w:rsidRPr="005079BB">
        <w:rPr>
          <w:rFonts w:ascii="Garamond" w:hAnsi="Garamond"/>
          <w:sz w:val="24"/>
          <w:szCs w:val="24"/>
          <w14:ligatures w14:val="none"/>
        </w:rPr>
        <w:t> </w:t>
      </w:r>
    </w:p>
    <w:p w:rsidR="001D7AAD" w:rsidRPr="005079BB" w:rsidRDefault="001D7AAD" w:rsidP="001D7AAD">
      <w:pPr>
        <w:jc w:val="center"/>
        <w:rPr>
          <w:rFonts w:ascii="Garamond" w:hAnsi="Garamond"/>
          <w:sz w:val="25"/>
          <w:szCs w:val="25"/>
          <w14:ligatures w14:val="none"/>
        </w:rPr>
      </w:pPr>
      <w:r w:rsidRPr="005079BB">
        <w:rPr>
          <w:rFonts w:ascii="Garamond" w:hAnsi="Garamond"/>
          <w:sz w:val="25"/>
          <w:szCs w:val="25"/>
          <w14:ligatures w14:val="none"/>
        </w:rPr>
        <w:t> </w:t>
      </w:r>
    </w:p>
    <w:p w:rsidR="001D7AAD" w:rsidRPr="005079BB" w:rsidRDefault="001D7AAD" w:rsidP="001D7AAD">
      <w:pPr>
        <w:jc w:val="center"/>
        <w:rPr>
          <w:rFonts w:ascii="Garamond" w:hAnsi="Garamond"/>
          <w:sz w:val="25"/>
          <w:szCs w:val="25"/>
          <w14:ligatures w14:val="none"/>
        </w:rPr>
      </w:pPr>
      <w:r w:rsidRPr="005079BB">
        <w:rPr>
          <w:rFonts w:ascii="Garamond" w:hAnsi="Garamond"/>
          <w:noProof/>
          <w14:ligatures w14:val="none"/>
          <w14:cntxtAlts w14:val="0"/>
        </w:rPr>
        <w:lastRenderedPageBreak/>
        <w:drawing>
          <wp:inline distT="0" distB="0" distL="0" distR="0" wp14:anchorId="3F7E8F3E" wp14:editId="754A1928">
            <wp:extent cx="2771775" cy="2000250"/>
            <wp:effectExtent l="0" t="0" r="9525" b="0"/>
            <wp:docPr id="2" name="Immagine 2" descr="13 Lucernario_Salga come incens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13 Lucernario_Salga come incenso"/>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b="36496"/>
                    <a:stretch>
                      <a:fillRect/>
                    </a:stretch>
                  </pic:blipFill>
                  <pic:spPr bwMode="auto">
                    <a:xfrm>
                      <a:off x="0" y="0"/>
                      <a:ext cx="2771775" cy="2000250"/>
                    </a:xfrm>
                    <a:prstGeom prst="rect">
                      <a:avLst/>
                    </a:prstGeom>
                    <a:noFill/>
                    <a:ln>
                      <a:noFill/>
                    </a:ln>
                  </pic:spPr>
                </pic:pic>
              </a:graphicData>
            </a:graphic>
          </wp:inline>
        </w:drawing>
      </w:r>
    </w:p>
    <w:p w:rsidR="001D7AAD" w:rsidRPr="005079BB" w:rsidRDefault="001D7AAD" w:rsidP="001D7AAD">
      <w:pPr>
        <w:jc w:val="center"/>
        <w:rPr>
          <w:rFonts w:ascii="Garamond" w:hAnsi="Garamond"/>
          <w:b/>
          <w:bCs/>
          <w:sz w:val="25"/>
          <w:szCs w:val="25"/>
          <w14:ligatures w14:val="none"/>
        </w:rPr>
      </w:pPr>
      <w:r w:rsidRPr="005079BB">
        <w:rPr>
          <w:rFonts w:ascii="Garamond" w:hAnsi="Garamond"/>
          <w:b/>
          <w:bCs/>
          <w:sz w:val="25"/>
          <w:szCs w:val="25"/>
          <w14:ligatures w14:val="none"/>
        </w:rPr>
        <w:t> </w:t>
      </w:r>
    </w:p>
    <w:p w:rsidR="001D7AAD" w:rsidRPr="005079BB" w:rsidRDefault="001D7AAD" w:rsidP="001D7AAD">
      <w:pPr>
        <w:widowControl w:val="0"/>
        <w:jc w:val="center"/>
        <w:rPr>
          <w:rFonts w:ascii="Garamond" w:hAnsi="Garamond"/>
          <w:b/>
          <w:bCs/>
          <w:sz w:val="25"/>
          <w:szCs w:val="25"/>
          <w14:ligatures w14:val="none"/>
        </w:rPr>
      </w:pPr>
      <w:r w:rsidRPr="005079BB">
        <w:rPr>
          <w:rFonts w:ascii="Garamond" w:hAnsi="Garamond"/>
          <w:b/>
          <w:bCs/>
          <w:sz w:val="25"/>
          <w:szCs w:val="25"/>
          <w14:ligatures w14:val="none"/>
        </w:rPr>
        <w:t xml:space="preserve">Salga come incenso </w:t>
      </w:r>
    </w:p>
    <w:p w:rsidR="001D7AAD" w:rsidRPr="005079BB" w:rsidRDefault="001D7AAD" w:rsidP="001D7AAD">
      <w:pPr>
        <w:widowControl w:val="0"/>
        <w:jc w:val="center"/>
        <w:rPr>
          <w:rFonts w:ascii="Garamond" w:hAnsi="Garamond"/>
          <w:b/>
          <w:bCs/>
          <w:sz w:val="25"/>
          <w:szCs w:val="25"/>
          <w14:ligatures w14:val="none"/>
        </w:rPr>
      </w:pPr>
      <w:proofErr w:type="spellStart"/>
      <w:r w:rsidRPr="005079BB">
        <w:rPr>
          <w:rFonts w:ascii="Garamond" w:hAnsi="Garamond"/>
          <w:b/>
          <w:bCs/>
          <w:sz w:val="25"/>
          <w:szCs w:val="25"/>
          <w14:ligatures w14:val="none"/>
        </w:rPr>
        <w:t>davanti_al</w:t>
      </w:r>
      <w:proofErr w:type="spellEnd"/>
      <w:r w:rsidRPr="005079BB">
        <w:rPr>
          <w:rFonts w:ascii="Garamond" w:hAnsi="Garamond"/>
          <w:b/>
          <w:bCs/>
          <w:sz w:val="25"/>
          <w:szCs w:val="25"/>
          <w14:ligatures w14:val="none"/>
        </w:rPr>
        <w:t xml:space="preserve"> nostro Dio, </w:t>
      </w:r>
    </w:p>
    <w:p w:rsidR="001D7AAD" w:rsidRPr="005079BB" w:rsidRDefault="001D7AAD" w:rsidP="001D7AAD">
      <w:pPr>
        <w:widowControl w:val="0"/>
        <w:jc w:val="center"/>
        <w:rPr>
          <w:rFonts w:ascii="Garamond" w:hAnsi="Garamond"/>
          <w:b/>
          <w:bCs/>
          <w:sz w:val="25"/>
          <w:szCs w:val="25"/>
          <w14:ligatures w14:val="none"/>
        </w:rPr>
      </w:pPr>
      <w:r w:rsidRPr="005079BB">
        <w:rPr>
          <w:rFonts w:ascii="Garamond" w:hAnsi="Garamond"/>
          <w:b/>
          <w:bCs/>
          <w:sz w:val="25"/>
          <w:szCs w:val="25"/>
          <w14:ligatures w14:val="none"/>
        </w:rPr>
        <w:t>la preghiera della Chiesa,</w:t>
      </w:r>
    </w:p>
    <w:p w:rsidR="001D7AAD" w:rsidRPr="005079BB" w:rsidRDefault="001D7AAD" w:rsidP="001D7AAD">
      <w:pPr>
        <w:widowControl w:val="0"/>
        <w:jc w:val="center"/>
        <w:rPr>
          <w:rFonts w:ascii="Garamond" w:hAnsi="Garamond"/>
          <w:b/>
          <w:bCs/>
          <w:sz w:val="25"/>
          <w:szCs w:val="25"/>
          <w14:ligatures w14:val="none"/>
        </w:rPr>
      </w:pPr>
      <w:r w:rsidRPr="005079BB">
        <w:rPr>
          <w:rFonts w:ascii="Garamond" w:hAnsi="Garamond"/>
          <w:b/>
          <w:bCs/>
          <w:sz w:val="25"/>
          <w:szCs w:val="25"/>
          <w14:ligatures w14:val="none"/>
        </w:rPr>
        <w:t>un’offerta pura e santa.</w:t>
      </w:r>
    </w:p>
    <w:p w:rsidR="001D7AAD" w:rsidRPr="005079BB" w:rsidRDefault="001D7AAD" w:rsidP="001D7AAD">
      <w:pPr>
        <w:jc w:val="center"/>
        <w:rPr>
          <w:rFonts w:ascii="Garamond" w:hAnsi="Garamond"/>
          <w:sz w:val="25"/>
          <w:szCs w:val="25"/>
          <w14:ligatures w14:val="none"/>
        </w:rPr>
      </w:pPr>
      <w:r w:rsidRPr="005079BB">
        <w:rPr>
          <w:rFonts w:ascii="Garamond" w:hAnsi="Garamond"/>
          <w:sz w:val="25"/>
          <w:szCs w:val="25"/>
          <w14:ligatures w14:val="none"/>
        </w:rPr>
        <w:t> </w:t>
      </w:r>
    </w:p>
    <w:p w:rsidR="001D7AAD" w:rsidRPr="005079BB" w:rsidRDefault="001D7AAD" w:rsidP="001D7AAD">
      <w:pPr>
        <w:widowControl w:val="0"/>
        <w:rPr>
          <w:rFonts w:ascii="Garamond" w:hAnsi="Garamond"/>
          <w14:ligatures w14:val="none"/>
        </w:rPr>
      </w:pPr>
      <w:r w:rsidRPr="005079BB">
        <w:rPr>
          <w:rFonts w:ascii="Garamond" w:hAnsi="Garamond"/>
          <w:b/>
          <w:bCs/>
          <w14:ligatures w14:val="none"/>
        </w:rPr>
        <w:t>A</w:t>
      </w:r>
      <w:r w:rsidRPr="005079BB">
        <w:rPr>
          <w:rFonts w:ascii="Garamond" w:hAnsi="Garamond"/>
          <w14:ligatures w14:val="none"/>
        </w:rPr>
        <w:t xml:space="preserve">   Mentre il sole cade nella </w:t>
      </w:r>
      <w:proofErr w:type="spellStart"/>
      <w:r w:rsidRPr="005079BB">
        <w:rPr>
          <w:rFonts w:ascii="Garamond" w:hAnsi="Garamond"/>
          <w14:ligatures w14:val="none"/>
        </w:rPr>
        <w:t>not</w:t>
      </w:r>
      <w:proofErr w:type="spellEnd"/>
      <w:r w:rsidRPr="005079BB">
        <w:rPr>
          <w:rFonts w:ascii="Garamond" w:hAnsi="Garamond"/>
          <w14:ligatures w14:val="none"/>
        </w:rPr>
        <w:t>\te</w:t>
      </w:r>
    </w:p>
    <w:p w:rsidR="001D7AAD" w:rsidRPr="005079BB" w:rsidRDefault="001D7AAD" w:rsidP="001D7AAD">
      <w:pPr>
        <w:widowControl w:val="0"/>
        <w:ind w:right="-171"/>
        <w:rPr>
          <w:rFonts w:ascii="Garamond" w:hAnsi="Garamond"/>
          <w14:ligatures w14:val="none"/>
        </w:rPr>
      </w:pPr>
      <w:r w:rsidRPr="005079BB">
        <w:rPr>
          <w:rFonts w:ascii="Garamond" w:hAnsi="Garamond"/>
          <w:b/>
          <w:bCs/>
          <w14:ligatures w14:val="none"/>
        </w:rPr>
        <w:t>B</w:t>
      </w:r>
      <w:r w:rsidRPr="005079BB">
        <w:rPr>
          <w:rFonts w:ascii="Garamond" w:hAnsi="Garamond"/>
          <w14:ligatures w14:val="none"/>
        </w:rPr>
        <w:t xml:space="preserve">   salga come incenso davanti a / te, Signore</w:t>
      </w:r>
    </w:p>
    <w:p w:rsidR="001D7AAD" w:rsidRPr="005079BB" w:rsidRDefault="001D7AAD" w:rsidP="001D7AAD">
      <w:pPr>
        <w:widowControl w:val="0"/>
        <w:rPr>
          <w:rFonts w:ascii="Garamond" w:hAnsi="Garamond"/>
          <w14:ligatures w14:val="none"/>
        </w:rPr>
      </w:pPr>
      <w:r w:rsidRPr="005079BB">
        <w:rPr>
          <w:rFonts w:ascii="Garamond" w:hAnsi="Garamond"/>
          <w:b/>
          <w:bCs/>
          <w14:ligatures w14:val="none"/>
        </w:rPr>
        <w:t>C</w:t>
      </w:r>
      <w:r w:rsidRPr="005079BB">
        <w:rPr>
          <w:rFonts w:ascii="Garamond" w:hAnsi="Garamond"/>
          <w14:ligatures w14:val="none"/>
        </w:rPr>
        <w:t xml:space="preserve">   l’offerta del/la nostra vita.</w:t>
      </w:r>
    </w:p>
    <w:p w:rsidR="001D7AAD" w:rsidRPr="005079BB" w:rsidRDefault="001D7AAD" w:rsidP="001D7AAD">
      <w:pPr>
        <w:rPr>
          <w:rFonts w:ascii="Garamond" w:hAnsi="Garamond"/>
          <w14:ligatures w14:val="none"/>
        </w:rPr>
      </w:pPr>
      <w:r w:rsidRPr="005079BB">
        <w:rPr>
          <w:rFonts w:ascii="Garamond" w:hAnsi="Garamond"/>
          <w14:ligatures w14:val="none"/>
        </w:rPr>
        <w:t> </w:t>
      </w:r>
    </w:p>
    <w:p w:rsidR="001D7AAD" w:rsidRPr="005079BB" w:rsidRDefault="001D7AAD" w:rsidP="001D7AAD">
      <w:pPr>
        <w:widowControl w:val="0"/>
        <w:rPr>
          <w:rFonts w:ascii="Garamond" w:hAnsi="Garamond"/>
          <w14:ligatures w14:val="none"/>
        </w:rPr>
      </w:pPr>
      <w:r w:rsidRPr="005079BB">
        <w:rPr>
          <w:rFonts w:ascii="Garamond" w:hAnsi="Garamond"/>
          <w:b/>
          <w:bCs/>
          <w14:ligatures w14:val="none"/>
        </w:rPr>
        <w:t>A</w:t>
      </w:r>
      <w:r w:rsidRPr="005079BB">
        <w:rPr>
          <w:rFonts w:ascii="Garamond" w:hAnsi="Garamond"/>
          <w14:ligatures w14:val="none"/>
        </w:rPr>
        <w:t xml:space="preserve">   Ascolta il grido della </w:t>
      </w:r>
      <w:proofErr w:type="spellStart"/>
      <w:r w:rsidRPr="005079BB">
        <w:rPr>
          <w:rFonts w:ascii="Garamond" w:hAnsi="Garamond"/>
          <w14:ligatures w14:val="none"/>
        </w:rPr>
        <w:t>Chie</w:t>
      </w:r>
      <w:proofErr w:type="spellEnd"/>
      <w:r w:rsidRPr="005079BB">
        <w:rPr>
          <w:rFonts w:ascii="Garamond" w:hAnsi="Garamond"/>
          <w14:ligatures w14:val="none"/>
        </w:rPr>
        <w:t>\sa</w:t>
      </w:r>
    </w:p>
    <w:p w:rsidR="001D7AAD" w:rsidRPr="005079BB" w:rsidRDefault="001D7AAD" w:rsidP="001D7AAD">
      <w:pPr>
        <w:widowControl w:val="0"/>
        <w:rPr>
          <w:rFonts w:ascii="Garamond" w:hAnsi="Garamond"/>
          <w14:ligatures w14:val="none"/>
        </w:rPr>
      </w:pPr>
      <w:r w:rsidRPr="005079BB">
        <w:rPr>
          <w:rFonts w:ascii="Garamond" w:hAnsi="Garamond"/>
          <w:b/>
          <w:bCs/>
          <w14:ligatures w14:val="none"/>
        </w:rPr>
        <w:t>B</w:t>
      </w:r>
      <w:r w:rsidRPr="005079BB">
        <w:rPr>
          <w:rFonts w:ascii="Garamond" w:hAnsi="Garamond"/>
          <w14:ligatures w14:val="none"/>
        </w:rPr>
        <w:t xml:space="preserve">   e accogli questo dono / vespertino</w:t>
      </w:r>
    </w:p>
    <w:p w:rsidR="001D7AAD" w:rsidRPr="005079BB" w:rsidRDefault="001D7AAD" w:rsidP="001D7AAD">
      <w:pPr>
        <w:widowControl w:val="0"/>
        <w:ind w:right="-171"/>
        <w:rPr>
          <w:rFonts w:ascii="Garamond" w:hAnsi="Garamond"/>
          <w14:ligatures w14:val="none"/>
        </w:rPr>
      </w:pPr>
      <w:r w:rsidRPr="005079BB">
        <w:rPr>
          <w:rFonts w:ascii="Garamond" w:hAnsi="Garamond"/>
          <w:b/>
          <w:bCs/>
          <w14:ligatures w14:val="none"/>
        </w:rPr>
        <w:t>C</w:t>
      </w:r>
      <w:r w:rsidRPr="005079BB">
        <w:rPr>
          <w:rFonts w:ascii="Garamond" w:hAnsi="Garamond"/>
          <w14:ligatures w14:val="none"/>
        </w:rPr>
        <w:t xml:space="preserve">   come sacrificio puro, santo, /a te gradito.</w:t>
      </w:r>
    </w:p>
    <w:p w:rsidR="001D7AAD" w:rsidRPr="005079BB" w:rsidRDefault="001D7AAD" w:rsidP="001D7AAD">
      <w:pPr>
        <w:rPr>
          <w:rFonts w:ascii="Garamond" w:hAnsi="Garamond"/>
          <w:sz w:val="25"/>
          <w:szCs w:val="25"/>
          <w14:ligatures w14:val="none"/>
        </w:rPr>
      </w:pPr>
      <w:r w:rsidRPr="005079BB">
        <w:rPr>
          <w:rFonts w:ascii="Garamond" w:hAnsi="Garamond"/>
          <w:sz w:val="25"/>
          <w:szCs w:val="25"/>
          <w14:ligatures w14:val="none"/>
        </w:rPr>
        <w:t> </w:t>
      </w:r>
    </w:p>
    <w:p w:rsidR="001D7AAD" w:rsidRPr="005079BB" w:rsidRDefault="001D7AAD" w:rsidP="001D7AAD">
      <w:pPr>
        <w:widowControl w:val="0"/>
        <w:jc w:val="center"/>
        <w:rPr>
          <w:rFonts w:ascii="Garamond" w:hAnsi="Garamond"/>
          <w:b/>
          <w:bCs/>
          <w:i/>
          <w:iCs/>
          <w:smallCaps/>
          <w:sz w:val="32"/>
          <w:szCs w:val="32"/>
          <w14:ligatures w14:val="none"/>
        </w:rPr>
      </w:pPr>
      <w:r w:rsidRPr="005079BB">
        <w:rPr>
          <w:rFonts w:ascii="Garamond" w:hAnsi="Garamond"/>
          <w:b/>
          <w:bCs/>
          <w:i/>
          <w:iCs/>
          <w:smallCaps/>
          <w:sz w:val="32"/>
          <w:szCs w:val="32"/>
          <w14:ligatures w14:val="none"/>
        </w:rPr>
        <w:t> </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Antifona</w:t>
      </w:r>
      <w:r w:rsidRPr="005079BB">
        <w:rPr>
          <w:rFonts w:ascii="Garamond" w:hAnsi="Garamond"/>
          <w:b/>
          <w:bCs/>
          <w:sz w:val="24"/>
          <w:szCs w:val="24"/>
          <w14:ligatures w14:val="none"/>
        </w:rPr>
        <w:br/>
        <w:t>La tua Chiesa Signore, canta in eterno la tua lode</w:t>
      </w:r>
    </w:p>
    <w:p w:rsidR="001D7AAD" w:rsidRPr="005079BB" w:rsidRDefault="001D7AAD" w:rsidP="001D7AAD">
      <w:pPr>
        <w:spacing w:after="200" w:line="273" w:lineRule="auto"/>
        <w:rPr>
          <w:rFonts w:ascii="Garamond" w:hAnsi="Garamond"/>
          <w:sz w:val="24"/>
          <w:szCs w:val="24"/>
          <w14:ligatures w14:val="none"/>
        </w:rPr>
      </w:pPr>
      <w:r w:rsidRPr="005079BB">
        <w:rPr>
          <w:rFonts w:ascii="Garamond" w:hAnsi="Garamond"/>
          <w:b/>
          <w:bCs/>
          <w:sz w:val="24"/>
          <w:szCs w:val="24"/>
          <w14:ligatures w14:val="none"/>
        </w:rPr>
        <w:t>SALMO 44</w:t>
      </w:r>
      <w:r w:rsidRPr="005079BB">
        <w:rPr>
          <w:rFonts w:ascii="Garamond" w:hAnsi="Garamond"/>
          <w:sz w:val="24"/>
          <w:szCs w:val="24"/>
          <w14:ligatures w14:val="none"/>
        </w:rPr>
        <w:t xml:space="preserve"> Le nozze del Re</w:t>
      </w:r>
      <w:r w:rsidRPr="005079BB">
        <w:rPr>
          <w:rFonts w:ascii="Garamond" w:hAnsi="Garamond"/>
          <w:i/>
          <w:iCs/>
          <w:sz w:val="24"/>
          <w:szCs w:val="24"/>
          <w14:ligatures w14:val="none"/>
        </w:rPr>
        <w:br/>
        <w:t>A mezzanotte si levò un grido: Ecco lo sposo: andategli incontro (Mt 25, 6)</w:t>
      </w:r>
      <w:r w:rsidRPr="005079BB">
        <w:rPr>
          <w:rFonts w:ascii="Garamond" w:hAnsi="Garamond"/>
          <w:sz w:val="24"/>
          <w:szCs w:val="24"/>
          <w14:ligatures w14:val="none"/>
        </w:rPr>
        <w:br/>
      </w:r>
      <w:r w:rsidRPr="005079BB">
        <w:rPr>
          <w:rFonts w:ascii="Garamond" w:hAnsi="Garamond"/>
          <w:sz w:val="24"/>
          <w:szCs w:val="24"/>
          <w14:ligatures w14:val="none"/>
        </w:rPr>
        <w:br/>
        <w:t>Effonde il mio cuore liete parole, †</w:t>
      </w:r>
      <w:r w:rsidRPr="005079BB">
        <w:rPr>
          <w:rFonts w:ascii="Garamond" w:hAnsi="Garamond"/>
          <w:sz w:val="24"/>
          <w:szCs w:val="24"/>
          <w14:ligatures w14:val="none"/>
        </w:rPr>
        <w:br/>
        <w:t>io canto al re il mio poema. *</w:t>
      </w:r>
      <w:r w:rsidRPr="005079BB">
        <w:rPr>
          <w:rFonts w:ascii="Garamond" w:hAnsi="Garamond"/>
          <w:sz w:val="24"/>
          <w:szCs w:val="24"/>
          <w14:ligatures w14:val="none"/>
        </w:rPr>
        <w:br/>
        <w:t>La mia lingua è stilo di scriba veloce. </w:t>
      </w:r>
      <w:r w:rsidRPr="005079BB">
        <w:rPr>
          <w:rFonts w:ascii="Garamond" w:hAnsi="Garamond"/>
          <w:sz w:val="24"/>
          <w:szCs w:val="24"/>
          <w14:ligatures w14:val="none"/>
        </w:rPr>
        <w:br/>
      </w:r>
      <w:r w:rsidRPr="005079BB">
        <w:rPr>
          <w:rFonts w:ascii="Garamond" w:hAnsi="Garamond"/>
          <w:sz w:val="24"/>
          <w:szCs w:val="24"/>
          <w14:ligatures w14:val="none"/>
        </w:rPr>
        <w:br/>
        <w:t>Tu sei il più bello tra i figli dell'uomo, †</w:t>
      </w:r>
      <w:r w:rsidRPr="005079BB">
        <w:rPr>
          <w:rFonts w:ascii="Garamond" w:hAnsi="Garamond"/>
          <w:sz w:val="24"/>
          <w:szCs w:val="24"/>
          <w14:ligatures w14:val="none"/>
        </w:rPr>
        <w:br/>
        <w:t>sulle tue labbra è diffusa la grazia, *</w:t>
      </w:r>
      <w:r w:rsidRPr="005079BB">
        <w:rPr>
          <w:rFonts w:ascii="Garamond" w:hAnsi="Garamond"/>
          <w:sz w:val="24"/>
          <w:szCs w:val="24"/>
          <w14:ligatures w14:val="none"/>
        </w:rPr>
        <w:br/>
        <w:t>ti ha benedetto Dio per sempre. </w:t>
      </w:r>
      <w:r w:rsidRPr="005079BB">
        <w:rPr>
          <w:rFonts w:ascii="Garamond" w:hAnsi="Garamond"/>
          <w:sz w:val="24"/>
          <w:szCs w:val="24"/>
          <w14:ligatures w14:val="none"/>
        </w:rPr>
        <w:br/>
      </w:r>
      <w:r w:rsidRPr="005079BB">
        <w:rPr>
          <w:rFonts w:ascii="Garamond" w:hAnsi="Garamond"/>
          <w:sz w:val="24"/>
          <w:szCs w:val="24"/>
          <w14:ligatures w14:val="none"/>
        </w:rPr>
        <w:br/>
        <w:t>Cingi, prode, la spada al tuo fianco, †</w:t>
      </w:r>
      <w:r w:rsidRPr="005079BB">
        <w:rPr>
          <w:rFonts w:ascii="Garamond" w:hAnsi="Garamond"/>
          <w:sz w:val="24"/>
          <w:szCs w:val="24"/>
          <w14:ligatures w14:val="none"/>
        </w:rPr>
        <w:br/>
        <w:t>nello splendore della tua maestà ti arrida la sorte, *</w:t>
      </w:r>
      <w:r w:rsidRPr="005079BB">
        <w:rPr>
          <w:rFonts w:ascii="Garamond" w:hAnsi="Garamond"/>
          <w:sz w:val="24"/>
          <w:szCs w:val="24"/>
          <w14:ligatures w14:val="none"/>
        </w:rPr>
        <w:br/>
        <w:t>avanza per la verità, la mitezza e la giustizia. </w:t>
      </w:r>
      <w:r w:rsidRPr="005079BB">
        <w:rPr>
          <w:rFonts w:ascii="Garamond" w:hAnsi="Garamond"/>
          <w:sz w:val="24"/>
          <w:szCs w:val="24"/>
          <w14:ligatures w14:val="none"/>
        </w:rPr>
        <w:br/>
      </w:r>
      <w:r w:rsidRPr="005079BB">
        <w:rPr>
          <w:rFonts w:ascii="Garamond" w:hAnsi="Garamond"/>
          <w:sz w:val="24"/>
          <w:szCs w:val="24"/>
          <w14:ligatures w14:val="none"/>
        </w:rPr>
        <w:lastRenderedPageBreak/>
        <w:br/>
        <w:t>La tua destra ti mostri prodigi: †</w:t>
      </w:r>
      <w:r w:rsidRPr="005079BB">
        <w:rPr>
          <w:rFonts w:ascii="Garamond" w:hAnsi="Garamond"/>
          <w:sz w:val="24"/>
          <w:szCs w:val="24"/>
          <w14:ligatures w14:val="none"/>
        </w:rPr>
        <w:br/>
        <w:t>le tue frecce acute </w:t>
      </w:r>
      <w:r w:rsidRPr="005079BB">
        <w:rPr>
          <w:rFonts w:ascii="Garamond" w:hAnsi="Garamond"/>
          <w:sz w:val="24"/>
          <w:szCs w:val="24"/>
          <w14:ligatures w14:val="none"/>
        </w:rPr>
        <w:br/>
        <w:t>colpiscono al cuore i tuoi nemici; *</w:t>
      </w:r>
      <w:r w:rsidRPr="005079BB">
        <w:rPr>
          <w:rFonts w:ascii="Garamond" w:hAnsi="Garamond"/>
          <w:sz w:val="24"/>
          <w:szCs w:val="24"/>
          <w14:ligatures w14:val="none"/>
        </w:rPr>
        <w:br/>
        <w:t>sotto di te cadono i popoli. </w:t>
      </w:r>
      <w:r w:rsidRPr="005079BB">
        <w:rPr>
          <w:rFonts w:ascii="Garamond" w:hAnsi="Garamond"/>
          <w:sz w:val="24"/>
          <w:szCs w:val="24"/>
          <w14:ligatures w14:val="none"/>
        </w:rPr>
        <w:br/>
      </w:r>
      <w:r w:rsidRPr="005079BB">
        <w:rPr>
          <w:rFonts w:ascii="Garamond" w:hAnsi="Garamond"/>
          <w:sz w:val="24"/>
          <w:szCs w:val="24"/>
          <w14:ligatures w14:val="none"/>
        </w:rPr>
        <w:br/>
        <w:t>Il tuo trono, Dio, dura per sempre; *</w:t>
      </w:r>
      <w:r w:rsidRPr="005079BB">
        <w:rPr>
          <w:rFonts w:ascii="Garamond" w:hAnsi="Garamond"/>
          <w:sz w:val="24"/>
          <w:szCs w:val="24"/>
          <w14:ligatures w14:val="none"/>
        </w:rPr>
        <w:br/>
        <w:t>è scettro giusto lo scettro del tuo regno. </w:t>
      </w:r>
      <w:r w:rsidRPr="005079BB">
        <w:rPr>
          <w:rFonts w:ascii="Garamond" w:hAnsi="Garamond"/>
          <w:sz w:val="24"/>
          <w:szCs w:val="24"/>
          <w14:ligatures w14:val="none"/>
        </w:rPr>
        <w:br/>
      </w:r>
      <w:r w:rsidRPr="005079BB">
        <w:rPr>
          <w:rFonts w:ascii="Garamond" w:hAnsi="Garamond"/>
          <w:sz w:val="24"/>
          <w:szCs w:val="24"/>
          <w14:ligatures w14:val="none"/>
        </w:rPr>
        <w:br/>
        <w:t>Ami la giustizia e l'empietà detesti: †</w:t>
      </w:r>
      <w:r w:rsidRPr="005079BB">
        <w:rPr>
          <w:rFonts w:ascii="Garamond" w:hAnsi="Garamond"/>
          <w:sz w:val="24"/>
          <w:szCs w:val="24"/>
          <w14:ligatures w14:val="none"/>
        </w:rPr>
        <w:br/>
        <w:t>Dio, il tuo Dio ti ha consacrato *</w:t>
      </w:r>
      <w:r w:rsidRPr="005079BB">
        <w:rPr>
          <w:rFonts w:ascii="Garamond" w:hAnsi="Garamond"/>
          <w:sz w:val="24"/>
          <w:szCs w:val="24"/>
          <w14:ligatures w14:val="none"/>
        </w:rPr>
        <w:br/>
        <w:t>con olio di letizia, a preferenza dei tuoi eguali. </w:t>
      </w:r>
      <w:r w:rsidRPr="005079BB">
        <w:rPr>
          <w:rFonts w:ascii="Garamond" w:hAnsi="Garamond"/>
          <w:sz w:val="24"/>
          <w:szCs w:val="24"/>
          <w14:ligatures w14:val="none"/>
        </w:rPr>
        <w:br/>
      </w:r>
      <w:r w:rsidRPr="005079BB">
        <w:rPr>
          <w:rFonts w:ascii="Garamond" w:hAnsi="Garamond"/>
          <w:sz w:val="24"/>
          <w:szCs w:val="24"/>
          <w14:ligatures w14:val="none"/>
        </w:rPr>
        <w:br/>
        <w:t>Le tue vesti son tutte mirra, aloè e cassia, *</w:t>
      </w:r>
      <w:r w:rsidRPr="005079BB">
        <w:rPr>
          <w:rFonts w:ascii="Garamond" w:hAnsi="Garamond"/>
          <w:sz w:val="24"/>
          <w:szCs w:val="24"/>
          <w14:ligatures w14:val="none"/>
        </w:rPr>
        <w:br/>
        <w:t>dai palazzi d'avorio ti allietano le cetre. </w:t>
      </w:r>
      <w:r w:rsidRPr="005079BB">
        <w:rPr>
          <w:rFonts w:ascii="Garamond" w:hAnsi="Garamond"/>
          <w:sz w:val="24"/>
          <w:szCs w:val="24"/>
          <w14:ligatures w14:val="none"/>
        </w:rPr>
        <w:br/>
        <w:t>Figlie di re stanno tra le tue predilette; *</w:t>
      </w:r>
      <w:r w:rsidRPr="005079BB">
        <w:rPr>
          <w:rFonts w:ascii="Garamond" w:hAnsi="Garamond"/>
          <w:sz w:val="24"/>
          <w:szCs w:val="24"/>
          <w14:ligatures w14:val="none"/>
        </w:rPr>
        <w:br/>
        <w:t xml:space="preserve">alla tua destra la regina in ori di </w:t>
      </w:r>
      <w:proofErr w:type="spellStart"/>
      <w:r w:rsidRPr="005079BB">
        <w:rPr>
          <w:rFonts w:ascii="Garamond" w:hAnsi="Garamond"/>
          <w:sz w:val="24"/>
          <w:szCs w:val="24"/>
          <w14:ligatures w14:val="none"/>
        </w:rPr>
        <w:t>Ofir</w:t>
      </w:r>
      <w:proofErr w:type="spellEnd"/>
      <w:r w:rsidRPr="005079BB">
        <w:rPr>
          <w:rFonts w:ascii="Garamond" w:hAnsi="Garamond"/>
          <w:sz w:val="24"/>
          <w:szCs w:val="24"/>
          <w14:ligatures w14:val="none"/>
        </w:rPr>
        <w:t>.</w:t>
      </w:r>
      <w:r w:rsidRPr="005079BB">
        <w:rPr>
          <w:rFonts w:ascii="Garamond" w:hAnsi="Garamond"/>
          <w:sz w:val="24"/>
          <w:szCs w:val="24"/>
          <w14:ligatures w14:val="none"/>
        </w:rPr>
        <w:br/>
      </w:r>
      <w:r w:rsidRPr="005079BB">
        <w:rPr>
          <w:rFonts w:ascii="Garamond" w:hAnsi="Garamond"/>
          <w:sz w:val="24"/>
          <w:szCs w:val="24"/>
          <w14:ligatures w14:val="none"/>
        </w:rPr>
        <w:br/>
        <w:t>Ascolta, figlia, guarda, porgi l'orecchio, *</w:t>
      </w:r>
      <w:r w:rsidRPr="005079BB">
        <w:rPr>
          <w:rFonts w:ascii="Garamond" w:hAnsi="Garamond"/>
          <w:sz w:val="24"/>
          <w:szCs w:val="24"/>
          <w14:ligatures w14:val="none"/>
        </w:rPr>
        <w:br/>
        <w:t>dimentica il tuo popolo e la casa di tuo padre; </w:t>
      </w:r>
      <w:r w:rsidRPr="005079BB">
        <w:rPr>
          <w:rFonts w:ascii="Garamond" w:hAnsi="Garamond"/>
          <w:sz w:val="24"/>
          <w:szCs w:val="24"/>
          <w14:ligatures w14:val="none"/>
        </w:rPr>
        <w:br/>
        <w:t>al re piacerà la tua bellezza. *</w:t>
      </w:r>
      <w:r w:rsidRPr="005079BB">
        <w:rPr>
          <w:rFonts w:ascii="Garamond" w:hAnsi="Garamond"/>
          <w:sz w:val="24"/>
          <w:szCs w:val="24"/>
          <w14:ligatures w14:val="none"/>
        </w:rPr>
        <w:br/>
        <w:t xml:space="preserve">Egli è il tuo Signore: </w:t>
      </w:r>
      <w:proofErr w:type="spellStart"/>
      <w:r w:rsidRPr="005079BB">
        <w:rPr>
          <w:rFonts w:ascii="Garamond" w:hAnsi="Garamond"/>
          <w:sz w:val="24"/>
          <w:szCs w:val="24"/>
          <w14:ligatures w14:val="none"/>
        </w:rPr>
        <w:t>pròstrati</w:t>
      </w:r>
      <w:proofErr w:type="spellEnd"/>
      <w:r w:rsidRPr="005079BB">
        <w:rPr>
          <w:rFonts w:ascii="Garamond" w:hAnsi="Garamond"/>
          <w:sz w:val="24"/>
          <w:szCs w:val="24"/>
          <w14:ligatures w14:val="none"/>
        </w:rPr>
        <w:t xml:space="preserve"> a lui. </w:t>
      </w:r>
      <w:r w:rsidRPr="005079BB">
        <w:rPr>
          <w:rFonts w:ascii="Garamond" w:hAnsi="Garamond"/>
          <w:sz w:val="24"/>
          <w:szCs w:val="24"/>
          <w14:ligatures w14:val="none"/>
        </w:rPr>
        <w:br/>
      </w:r>
      <w:r w:rsidRPr="005079BB">
        <w:rPr>
          <w:rFonts w:ascii="Garamond" w:hAnsi="Garamond"/>
          <w:sz w:val="24"/>
          <w:szCs w:val="24"/>
          <w14:ligatures w14:val="none"/>
        </w:rPr>
        <w:br/>
        <w:t>Da Tiro vengono portando doni, *</w:t>
      </w:r>
      <w:r w:rsidRPr="005079BB">
        <w:rPr>
          <w:rFonts w:ascii="Garamond" w:hAnsi="Garamond"/>
          <w:sz w:val="24"/>
          <w:szCs w:val="24"/>
          <w14:ligatures w14:val="none"/>
        </w:rPr>
        <w:br/>
        <w:t>i più ricchi del popolo cercano il tuo volto.</w:t>
      </w:r>
      <w:r w:rsidRPr="005079BB">
        <w:rPr>
          <w:rFonts w:ascii="Garamond" w:hAnsi="Garamond"/>
          <w:sz w:val="24"/>
          <w:szCs w:val="24"/>
          <w14:ligatures w14:val="none"/>
        </w:rPr>
        <w:br/>
        <w:t>La figlia del re è tutta splendore, *</w:t>
      </w:r>
      <w:r w:rsidRPr="005079BB">
        <w:rPr>
          <w:rFonts w:ascii="Garamond" w:hAnsi="Garamond"/>
          <w:sz w:val="24"/>
          <w:szCs w:val="24"/>
          <w14:ligatures w14:val="none"/>
        </w:rPr>
        <w:br/>
        <w:t>gemme e tessuto d'oro è il suo vestito. </w:t>
      </w:r>
      <w:r w:rsidRPr="005079BB">
        <w:rPr>
          <w:rFonts w:ascii="Garamond" w:hAnsi="Garamond"/>
          <w:sz w:val="24"/>
          <w:szCs w:val="24"/>
          <w14:ligatures w14:val="none"/>
        </w:rPr>
        <w:br/>
      </w:r>
      <w:r w:rsidRPr="005079BB">
        <w:rPr>
          <w:rFonts w:ascii="Garamond" w:hAnsi="Garamond"/>
          <w:sz w:val="24"/>
          <w:szCs w:val="24"/>
          <w14:ligatures w14:val="none"/>
        </w:rPr>
        <w:br/>
        <w:t>E' presentata al re in preziosi ricami; *</w:t>
      </w:r>
      <w:r w:rsidRPr="005079BB">
        <w:rPr>
          <w:rFonts w:ascii="Garamond" w:hAnsi="Garamond"/>
          <w:sz w:val="24"/>
          <w:szCs w:val="24"/>
          <w14:ligatures w14:val="none"/>
        </w:rPr>
        <w:br/>
        <w:t>con lei le vergini compagne a te sono condotte; </w:t>
      </w:r>
      <w:r w:rsidRPr="005079BB">
        <w:rPr>
          <w:rFonts w:ascii="Garamond" w:hAnsi="Garamond"/>
          <w:sz w:val="24"/>
          <w:szCs w:val="24"/>
          <w14:ligatures w14:val="none"/>
        </w:rPr>
        <w:br/>
        <w:t>guidate in gioia ed esultanza, *</w:t>
      </w:r>
      <w:r w:rsidRPr="005079BB">
        <w:rPr>
          <w:rFonts w:ascii="Garamond" w:hAnsi="Garamond"/>
          <w:sz w:val="24"/>
          <w:szCs w:val="24"/>
          <w14:ligatures w14:val="none"/>
        </w:rPr>
        <w:br/>
        <w:t>entrano insieme nel palazzo regale.</w:t>
      </w:r>
      <w:r w:rsidRPr="005079BB">
        <w:rPr>
          <w:rFonts w:ascii="Garamond" w:hAnsi="Garamond"/>
          <w:sz w:val="24"/>
          <w:szCs w:val="24"/>
          <w14:ligatures w14:val="none"/>
        </w:rPr>
        <w:br/>
      </w:r>
      <w:r w:rsidRPr="005079BB">
        <w:rPr>
          <w:rFonts w:ascii="Garamond" w:hAnsi="Garamond"/>
          <w:sz w:val="24"/>
          <w:szCs w:val="24"/>
          <w14:ligatures w14:val="none"/>
        </w:rPr>
        <w:br/>
        <w:t>Ai tuoi padri succederanno i tuoi figli; *</w:t>
      </w:r>
      <w:r w:rsidRPr="005079BB">
        <w:rPr>
          <w:rFonts w:ascii="Garamond" w:hAnsi="Garamond"/>
          <w:sz w:val="24"/>
          <w:szCs w:val="24"/>
          <w14:ligatures w14:val="none"/>
        </w:rPr>
        <w:br/>
        <w:t>li farai capi di tutta la terra. </w:t>
      </w:r>
      <w:r w:rsidRPr="005079BB">
        <w:rPr>
          <w:rFonts w:ascii="Garamond" w:hAnsi="Garamond"/>
          <w:sz w:val="24"/>
          <w:szCs w:val="24"/>
          <w14:ligatures w14:val="none"/>
        </w:rPr>
        <w:br/>
      </w:r>
      <w:r w:rsidRPr="005079BB">
        <w:rPr>
          <w:rFonts w:ascii="Garamond" w:hAnsi="Garamond"/>
          <w:sz w:val="24"/>
          <w:szCs w:val="24"/>
          <w14:ligatures w14:val="none"/>
        </w:rPr>
        <w:br/>
        <w:t>Farò ricordare il tuo nome </w:t>
      </w:r>
      <w:r w:rsidRPr="005079BB">
        <w:rPr>
          <w:rFonts w:ascii="Garamond" w:hAnsi="Garamond"/>
          <w:sz w:val="24"/>
          <w:szCs w:val="24"/>
          <w14:ligatures w14:val="none"/>
        </w:rPr>
        <w:br/>
        <w:t>per tutte le generazioni, *</w:t>
      </w:r>
      <w:r w:rsidRPr="005079BB">
        <w:rPr>
          <w:rFonts w:ascii="Garamond" w:hAnsi="Garamond"/>
          <w:sz w:val="24"/>
          <w:szCs w:val="24"/>
          <w14:ligatures w14:val="none"/>
        </w:rPr>
        <w:br/>
      </w:r>
      <w:r w:rsidRPr="005079BB">
        <w:rPr>
          <w:rFonts w:ascii="Garamond" w:hAnsi="Garamond"/>
          <w:sz w:val="24"/>
          <w:szCs w:val="24"/>
          <w14:ligatures w14:val="none"/>
        </w:rPr>
        <w:lastRenderedPageBreak/>
        <w:t>e i popoli ti loderanno </w:t>
      </w:r>
      <w:r w:rsidRPr="005079BB">
        <w:rPr>
          <w:rFonts w:ascii="Garamond" w:hAnsi="Garamond"/>
          <w:sz w:val="24"/>
          <w:szCs w:val="24"/>
          <w14:ligatures w14:val="none"/>
        </w:rPr>
        <w:br/>
        <w:t>in eterno, per sempre.</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Antifona</w:t>
      </w:r>
      <w:r w:rsidRPr="005079BB">
        <w:rPr>
          <w:rFonts w:ascii="Garamond" w:hAnsi="Garamond"/>
          <w:b/>
          <w:bCs/>
          <w:sz w:val="24"/>
          <w:szCs w:val="24"/>
          <w14:ligatures w14:val="none"/>
        </w:rPr>
        <w:br/>
        <w:t>La tua Chiesa Signore, canta in eterno la tua lode</w:t>
      </w:r>
    </w:p>
    <w:p w:rsidR="001D7AAD" w:rsidRPr="005079BB" w:rsidRDefault="001D7AAD" w:rsidP="001D7AAD">
      <w:pPr>
        <w:widowControl w:val="0"/>
        <w:rPr>
          <w:rFonts w:ascii="Garamond" w:hAnsi="Garamond"/>
          <w:b/>
          <w:bCs/>
          <w:i/>
          <w:iCs/>
          <w:smallCaps/>
          <w:sz w:val="32"/>
          <w:szCs w:val="32"/>
          <w14:ligatures w14:val="none"/>
        </w:rPr>
      </w:pPr>
      <w:r w:rsidRPr="005079BB">
        <w:rPr>
          <w:rFonts w:ascii="Garamond" w:hAnsi="Garamond"/>
          <w:b/>
          <w:bCs/>
          <w:i/>
          <w:iCs/>
          <w:smallCaps/>
          <w:sz w:val="32"/>
          <w:szCs w:val="32"/>
          <w14:ligatures w14:val="none"/>
        </w:rPr>
        <w:t> </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Antifona</w:t>
      </w:r>
    </w:p>
    <w:p w:rsidR="001D7AAD" w:rsidRPr="005079BB" w:rsidRDefault="001D7AAD" w:rsidP="001D7AAD">
      <w:pPr>
        <w:widowControl w:val="0"/>
        <w:rPr>
          <w:rFonts w:ascii="Garamond" w:hAnsi="Garamond"/>
          <w:b/>
          <w:bCs/>
          <w:i/>
          <w:iCs/>
          <w:smallCaps/>
          <w:sz w:val="32"/>
          <w:szCs w:val="32"/>
          <w14:ligatures w14:val="none"/>
        </w:rPr>
      </w:pPr>
      <w:r w:rsidRPr="005079BB">
        <w:rPr>
          <w:rFonts w:ascii="Garamond" w:hAnsi="Garamond"/>
          <w:b/>
          <w:bCs/>
          <w:sz w:val="24"/>
          <w:szCs w:val="24"/>
          <w14:ligatures w14:val="none"/>
        </w:rPr>
        <w:t>I tuoi servi Signore, narrano le tue opere</w:t>
      </w:r>
    </w:p>
    <w:p w:rsidR="001D7AAD" w:rsidRPr="005079BB" w:rsidRDefault="001D7AAD" w:rsidP="001D7AAD">
      <w:pPr>
        <w:widowControl w:val="0"/>
        <w:rPr>
          <w:rFonts w:ascii="Garamond" w:hAnsi="Garamond"/>
          <w:b/>
          <w:bCs/>
          <w:i/>
          <w:iCs/>
          <w:smallCaps/>
          <w:sz w:val="24"/>
          <w:szCs w:val="24"/>
          <w14:ligatures w14:val="none"/>
        </w:rPr>
      </w:pPr>
      <w:r w:rsidRPr="005079BB">
        <w:rPr>
          <w:rFonts w:ascii="Garamond" w:hAnsi="Garamond"/>
          <w:sz w:val="24"/>
          <w:szCs w:val="24"/>
          <w14:ligatures w14:val="none"/>
        </w:rPr>
        <w:t xml:space="preserve">CANTICO </w:t>
      </w:r>
      <w:proofErr w:type="spellStart"/>
      <w:r w:rsidRPr="005079BB">
        <w:rPr>
          <w:rFonts w:ascii="Garamond" w:hAnsi="Garamond"/>
          <w:sz w:val="24"/>
          <w:szCs w:val="24"/>
          <w14:ligatures w14:val="none"/>
        </w:rPr>
        <w:t>Ap</w:t>
      </w:r>
      <w:proofErr w:type="spellEnd"/>
      <w:r w:rsidRPr="005079BB">
        <w:rPr>
          <w:rFonts w:ascii="Garamond" w:hAnsi="Garamond"/>
          <w:sz w:val="24"/>
          <w:szCs w:val="24"/>
          <w14:ligatures w14:val="none"/>
        </w:rPr>
        <w:t xml:space="preserve"> 11, 17-18; 12, 10b-12a Il giudizio di Dio</w:t>
      </w:r>
      <w:r w:rsidRPr="005079BB">
        <w:rPr>
          <w:rFonts w:ascii="Garamond" w:hAnsi="Garamond"/>
          <w:sz w:val="24"/>
          <w:szCs w:val="24"/>
          <w14:ligatures w14:val="none"/>
        </w:rPr>
        <w:br/>
        <w:t xml:space="preserve">Noi ti rendiamo grazie, </w:t>
      </w:r>
      <w:r w:rsidRPr="005079BB">
        <w:rPr>
          <w:rFonts w:ascii="Garamond" w:hAnsi="Garamond"/>
          <w:sz w:val="24"/>
          <w:szCs w:val="24"/>
          <w14:ligatures w14:val="none"/>
        </w:rPr>
        <w:br/>
        <w:t>Signore Dio onnipotente, *</w:t>
      </w:r>
      <w:r w:rsidRPr="005079BB">
        <w:rPr>
          <w:rFonts w:ascii="Garamond" w:hAnsi="Garamond"/>
          <w:sz w:val="24"/>
          <w:szCs w:val="24"/>
          <w14:ligatures w14:val="none"/>
        </w:rPr>
        <w:br/>
        <w:t xml:space="preserve">che sei e che eri, </w:t>
      </w:r>
      <w:r w:rsidRPr="005079BB">
        <w:rPr>
          <w:rFonts w:ascii="Garamond" w:hAnsi="Garamond"/>
          <w:sz w:val="24"/>
          <w:szCs w:val="24"/>
          <w14:ligatures w14:val="none"/>
        </w:rPr>
        <w:br/>
      </w:r>
      <w:r w:rsidRPr="005079BB">
        <w:rPr>
          <w:rFonts w:ascii="Garamond" w:hAnsi="Garamond"/>
          <w:sz w:val="24"/>
          <w:szCs w:val="24"/>
          <w14:ligatures w14:val="none"/>
        </w:rPr>
        <w:br/>
        <w:t xml:space="preserve">perché hai messo mano </w:t>
      </w:r>
      <w:r w:rsidRPr="005079BB">
        <w:rPr>
          <w:rFonts w:ascii="Garamond" w:hAnsi="Garamond"/>
          <w:sz w:val="24"/>
          <w:szCs w:val="24"/>
          <w14:ligatures w14:val="none"/>
        </w:rPr>
        <w:br/>
        <w:t>alla tua grande potenza, *</w:t>
      </w:r>
      <w:r w:rsidRPr="005079BB">
        <w:rPr>
          <w:rFonts w:ascii="Garamond" w:hAnsi="Garamond"/>
          <w:sz w:val="24"/>
          <w:szCs w:val="24"/>
          <w14:ligatures w14:val="none"/>
        </w:rPr>
        <w:br/>
        <w:t xml:space="preserve">e hai instaurato il tuo regno. </w:t>
      </w:r>
      <w:r w:rsidRPr="005079BB">
        <w:rPr>
          <w:rFonts w:ascii="Garamond" w:hAnsi="Garamond"/>
          <w:sz w:val="24"/>
          <w:szCs w:val="24"/>
          <w14:ligatures w14:val="none"/>
        </w:rPr>
        <w:br/>
      </w:r>
      <w:r w:rsidRPr="005079BB">
        <w:rPr>
          <w:rFonts w:ascii="Garamond" w:hAnsi="Garamond"/>
          <w:sz w:val="24"/>
          <w:szCs w:val="24"/>
          <w14:ligatures w14:val="none"/>
        </w:rPr>
        <w:br/>
        <w:t>Le genti fremettero, †</w:t>
      </w:r>
      <w:r w:rsidRPr="005079BB">
        <w:rPr>
          <w:rFonts w:ascii="Garamond" w:hAnsi="Garamond"/>
          <w:sz w:val="24"/>
          <w:szCs w:val="24"/>
          <w14:ligatures w14:val="none"/>
        </w:rPr>
        <w:br/>
        <w:t>ma è giunta l'ora della tua ira, *</w:t>
      </w:r>
      <w:r w:rsidRPr="005079BB">
        <w:rPr>
          <w:rFonts w:ascii="Garamond" w:hAnsi="Garamond"/>
          <w:sz w:val="24"/>
          <w:szCs w:val="24"/>
          <w14:ligatures w14:val="none"/>
        </w:rPr>
        <w:br/>
        <w:t xml:space="preserve">il tempo di giudicare i morti, </w:t>
      </w:r>
      <w:r w:rsidRPr="005079BB">
        <w:rPr>
          <w:rFonts w:ascii="Garamond" w:hAnsi="Garamond"/>
          <w:sz w:val="24"/>
          <w:szCs w:val="24"/>
          <w14:ligatures w14:val="none"/>
        </w:rPr>
        <w:br/>
      </w:r>
      <w:r w:rsidRPr="005079BB">
        <w:rPr>
          <w:rFonts w:ascii="Garamond" w:hAnsi="Garamond"/>
          <w:sz w:val="24"/>
          <w:szCs w:val="24"/>
          <w14:ligatures w14:val="none"/>
        </w:rPr>
        <w:br/>
        <w:t>di dare la ricompensa ai tuoi servi, †</w:t>
      </w:r>
      <w:r w:rsidRPr="005079BB">
        <w:rPr>
          <w:rFonts w:ascii="Garamond" w:hAnsi="Garamond"/>
          <w:sz w:val="24"/>
          <w:szCs w:val="24"/>
          <w14:ligatures w14:val="none"/>
        </w:rPr>
        <w:br/>
        <w:t>ai profeti e ai santi *</w:t>
      </w:r>
      <w:r w:rsidRPr="005079BB">
        <w:rPr>
          <w:rFonts w:ascii="Garamond" w:hAnsi="Garamond"/>
          <w:sz w:val="24"/>
          <w:szCs w:val="24"/>
          <w14:ligatures w14:val="none"/>
        </w:rPr>
        <w:br/>
        <w:t>e a quanti temono il tuo nome, piccoli e grandi.</w:t>
      </w:r>
      <w:r w:rsidRPr="005079BB">
        <w:rPr>
          <w:rFonts w:ascii="Garamond" w:hAnsi="Garamond"/>
          <w:sz w:val="24"/>
          <w:szCs w:val="24"/>
          <w14:ligatures w14:val="none"/>
        </w:rPr>
        <w:br/>
      </w:r>
      <w:r w:rsidRPr="005079BB">
        <w:rPr>
          <w:rFonts w:ascii="Garamond" w:hAnsi="Garamond"/>
          <w:sz w:val="24"/>
          <w:szCs w:val="24"/>
          <w14:ligatures w14:val="none"/>
        </w:rPr>
        <w:br/>
        <w:t xml:space="preserve">Ora si è compiuta la salvezza, </w:t>
      </w:r>
      <w:r w:rsidRPr="005079BB">
        <w:rPr>
          <w:rFonts w:ascii="Garamond" w:hAnsi="Garamond"/>
          <w:sz w:val="24"/>
          <w:szCs w:val="24"/>
          <w14:ligatures w14:val="none"/>
        </w:rPr>
        <w:br/>
        <w:t>la forza e il regno del nostro Dio *</w:t>
      </w:r>
      <w:r w:rsidRPr="005079BB">
        <w:rPr>
          <w:rFonts w:ascii="Garamond" w:hAnsi="Garamond"/>
          <w:sz w:val="24"/>
          <w:szCs w:val="24"/>
          <w14:ligatures w14:val="none"/>
        </w:rPr>
        <w:br/>
        <w:t xml:space="preserve">e la potenza del suo Cristo, </w:t>
      </w:r>
      <w:r w:rsidRPr="005079BB">
        <w:rPr>
          <w:rFonts w:ascii="Garamond" w:hAnsi="Garamond"/>
          <w:sz w:val="24"/>
          <w:szCs w:val="24"/>
          <w14:ligatures w14:val="none"/>
        </w:rPr>
        <w:br/>
      </w:r>
      <w:r w:rsidRPr="005079BB">
        <w:rPr>
          <w:rFonts w:ascii="Garamond" w:hAnsi="Garamond"/>
          <w:sz w:val="24"/>
          <w:szCs w:val="24"/>
          <w14:ligatures w14:val="none"/>
        </w:rPr>
        <w:br/>
        <w:t>poiché è stato precipitato l'Accusatore; †</w:t>
      </w:r>
      <w:r w:rsidRPr="005079BB">
        <w:rPr>
          <w:rFonts w:ascii="Garamond" w:hAnsi="Garamond"/>
          <w:sz w:val="24"/>
          <w:szCs w:val="24"/>
          <w14:ligatures w14:val="none"/>
        </w:rPr>
        <w:br/>
        <w:t>colui che accusava i nostri fratelli, *</w:t>
      </w:r>
      <w:r w:rsidRPr="005079BB">
        <w:rPr>
          <w:rFonts w:ascii="Garamond" w:hAnsi="Garamond"/>
          <w:sz w:val="24"/>
          <w:szCs w:val="24"/>
          <w14:ligatures w14:val="none"/>
        </w:rPr>
        <w:br/>
        <w:t xml:space="preserve">davanti al nostro Dio giorno e notte. </w:t>
      </w:r>
      <w:r w:rsidRPr="005079BB">
        <w:rPr>
          <w:rFonts w:ascii="Garamond" w:hAnsi="Garamond"/>
          <w:sz w:val="24"/>
          <w:szCs w:val="24"/>
          <w14:ligatures w14:val="none"/>
        </w:rPr>
        <w:br/>
      </w:r>
      <w:r w:rsidRPr="005079BB">
        <w:rPr>
          <w:rFonts w:ascii="Garamond" w:hAnsi="Garamond"/>
          <w:sz w:val="24"/>
          <w:szCs w:val="24"/>
          <w14:ligatures w14:val="none"/>
        </w:rPr>
        <w:br/>
        <w:t>Essi lo hanno vinto per il sangue dell'Agnello †</w:t>
      </w:r>
      <w:r w:rsidRPr="005079BB">
        <w:rPr>
          <w:rFonts w:ascii="Garamond" w:hAnsi="Garamond"/>
          <w:sz w:val="24"/>
          <w:szCs w:val="24"/>
          <w14:ligatures w14:val="none"/>
        </w:rPr>
        <w:br/>
        <w:t>e la testimonianza del loro martirio, *</w:t>
      </w:r>
      <w:r w:rsidRPr="005079BB">
        <w:rPr>
          <w:rFonts w:ascii="Garamond" w:hAnsi="Garamond"/>
          <w:sz w:val="24"/>
          <w:szCs w:val="24"/>
          <w14:ligatures w14:val="none"/>
        </w:rPr>
        <w:br/>
        <w:t xml:space="preserve">perché hanno disprezzato la vita fino a morire. </w:t>
      </w:r>
      <w:r w:rsidRPr="005079BB">
        <w:rPr>
          <w:rFonts w:ascii="Garamond" w:hAnsi="Garamond"/>
          <w:sz w:val="24"/>
          <w:szCs w:val="24"/>
          <w14:ligatures w14:val="none"/>
        </w:rPr>
        <w:br/>
      </w:r>
      <w:r w:rsidRPr="005079BB">
        <w:rPr>
          <w:rFonts w:ascii="Garamond" w:hAnsi="Garamond"/>
          <w:sz w:val="24"/>
          <w:szCs w:val="24"/>
          <w14:ligatures w14:val="none"/>
        </w:rPr>
        <w:br/>
        <w:t>Esultate, dunque, o cieli, *</w:t>
      </w:r>
      <w:r w:rsidRPr="005079BB">
        <w:rPr>
          <w:rFonts w:ascii="Garamond" w:hAnsi="Garamond"/>
          <w:sz w:val="24"/>
          <w:szCs w:val="24"/>
          <w14:ligatures w14:val="none"/>
        </w:rPr>
        <w:br/>
        <w:t>rallegratevi e gioite,</w:t>
      </w:r>
      <w:r w:rsidRPr="005079BB">
        <w:rPr>
          <w:rFonts w:ascii="Garamond" w:hAnsi="Garamond"/>
          <w:sz w:val="24"/>
          <w:szCs w:val="24"/>
          <w14:ligatures w14:val="none"/>
        </w:rPr>
        <w:br/>
        <w:t xml:space="preserve">voi tutti che abitate in essi. </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Antifona</w:t>
      </w:r>
    </w:p>
    <w:p w:rsidR="001D7AAD" w:rsidRPr="005079BB" w:rsidRDefault="001D7AAD" w:rsidP="001D7AAD">
      <w:pPr>
        <w:widowControl w:val="0"/>
        <w:rPr>
          <w:rFonts w:ascii="Garamond" w:hAnsi="Garamond"/>
          <w:b/>
          <w:bCs/>
          <w:i/>
          <w:iCs/>
          <w:smallCaps/>
          <w:sz w:val="32"/>
          <w:szCs w:val="32"/>
          <w14:ligatures w14:val="none"/>
        </w:rPr>
      </w:pPr>
      <w:r w:rsidRPr="005079BB">
        <w:rPr>
          <w:rFonts w:ascii="Garamond" w:hAnsi="Garamond"/>
          <w:b/>
          <w:bCs/>
          <w:sz w:val="24"/>
          <w:szCs w:val="24"/>
          <w14:ligatures w14:val="none"/>
        </w:rPr>
        <w:t>I tuoi servi Signore, narrano le tue opere</w:t>
      </w:r>
    </w:p>
    <w:p w:rsidR="001D7AAD" w:rsidRPr="005079BB" w:rsidRDefault="001D7AAD" w:rsidP="001D7AAD">
      <w:pPr>
        <w:widowControl w:val="0"/>
        <w:jc w:val="center"/>
        <w:rPr>
          <w:rFonts w:ascii="Garamond" w:hAnsi="Garamond"/>
          <w:b/>
          <w:bCs/>
          <w:i/>
          <w:iCs/>
          <w:smallCaps/>
          <w:sz w:val="32"/>
          <w:szCs w:val="32"/>
          <w14:ligatures w14:val="none"/>
        </w:rPr>
      </w:pPr>
      <w:r w:rsidRPr="005079BB">
        <w:rPr>
          <w:rFonts w:ascii="Garamond" w:hAnsi="Garamond"/>
          <w:b/>
          <w:bCs/>
          <w:i/>
          <w:iCs/>
          <w:smallCaps/>
          <w:sz w:val="32"/>
          <w:szCs w:val="32"/>
          <w14:ligatures w14:val="none"/>
        </w:rPr>
        <w:t> </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lastRenderedPageBreak/>
        <w:t>LETTURA</w:t>
      </w:r>
    </w:p>
    <w:p w:rsidR="001D7AAD" w:rsidRPr="005079BB" w:rsidRDefault="001D7AAD" w:rsidP="001D7AAD">
      <w:pPr>
        <w:widowControl w:val="0"/>
        <w:rPr>
          <w:rFonts w:ascii="Garamond" w:hAnsi="Garamond"/>
          <w:sz w:val="24"/>
          <w:szCs w:val="24"/>
          <w14:ligatures w14:val="none"/>
        </w:rPr>
      </w:pPr>
      <w:r w:rsidRPr="005079BB">
        <w:rPr>
          <w:rFonts w:ascii="Garamond" w:hAnsi="Garamond"/>
          <w:b/>
          <w:bCs/>
          <w:sz w:val="24"/>
          <w:szCs w:val="24"/>
          <w14:ligatures w14:val="none"/>
        </w:rPr>
        <w:t xml:space="preserve">Dal Vangelo secondo Luca </w:t>
      </w:r>
      <w:r w:rsidRPr="005079BB">
        <w:rPr>
          <w:rFonts w:ascii="Garamond" w:hAnsi="Garamond"/>
          <w:sz w:val="24"/>
          <w:szCs w:val="24"/>
          <w14:ligatures w14:val="none"/>
        </w:rPr>
        <w:t>(Lc11,1-13)</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Gesù si trovava in un luogo a pregare; quando ebbe finito, uno dei suoi discepoli gli disse: "Signore, insegnaci a pregare, come anche Giovanni ha insegnato ai suoi discepoli". Ed egli disse loro: "Quando pregate, dite: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Padre,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sia santificato il tuo nome,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venga il tuo regno;</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dacci ogni giorno il nostro pane quotidiano,</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e perdona a noi i nostri peccati,</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anche noi infatti perdoniamo a ogni nostro debitore,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e non abbandonarci alla tentazione".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w:t>
      </w:r>
      <w:r w:rsidRPr="005079BB">
        <w:rPr>
          <w:rFonts w:ascii="Garamond" w:hAnsi="Garamond"/>
          <w:i/>
          <w:iCs/>
          <w:sz w:val="24"/>
          <w:szCs w:val="24"/>
          <w14:ligatures w14:val="none"/>
        </w:rPr>
        <w:t xml:space="preserve"> </w:t>
      </w:r>
      <w:r w:rsidRPr="005079BB">
        <w:rPr>
          <w:rFonts w:ascii="Garamond" w:hAnsi="Garamond"/>
          <w:sz w:val="24"/>
          <w:szCs w:val="24"/>
          <w14:ligatures w14:val="none"/>
        </w:rPr>
        <w:t>non posso alzarmi per</w:t>
      </w:r>
      <w:r w:rsidRPr="005079BB">
        <w:rPr>
          <w:rFonts w:ascii="Garamond" w:hAnsi="Garamond"/>
          <w:i/>
          <w:iCs/>
          <w:sz w:val="24"/>
          <w:szCs w:val="24"/>
          <w14:ligatures w14:val="none"/>
        </w:rPr>
        <w:t xml:space="preserve"> </w:t>
      </w:r>
      <w:r w:rsidRPr="005079BB">
        <w:rPr>
          <w:rFonts w:ascii="Garamond" w:hAnsi="Garamond"/>
          <w:sz w:val="24"/>
          <w:szCs w:val="24"/>
          <w14:ligatures w14:val="none"/>
        </w:rPr>
        <w:t>darti i pani", vi dico che, anche se non si alzerà a darglieli perché è suo amico, almeno per la sua invadenza si alzerà a dargliene quanti gliene occorrono.</w:t>
      </w:r>
    </w:p>
    <w:p w:rsidR="001D7AAD" w:rsidRPr="005079BB" w:rsidRDefault="001D7AAD" w:rsidP="001D7AAD">
      <w:pPr>
        <w:rPr>
          <w:rFonts w:ascii="Garamond" w:hAnsi="Garamond"/>
          <w:sz w:val="24"/>
          <w:szCs w:val="24"/>
          <w14:ligatures w14:val="none"/>
        </w:rPr>
      </w:pPr>
      <w:r w:rsidRPr="005079BB">
        <w:rPr>
          <w:rFonts w:ascii="Garamond" w:hAnsi="Garamond"/>
          <w:sz w:val="24"/>
          <w:szCs w:val="24"/>
          <w14:ligatures w14:val="none"/>
        </w:rPr>
        <w:t>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rsidR="001D7AAD" w:rsidRPr="005079BB" w:rsidRDefault="001D7AAD" w:rsidP="001D7AAD">
      <w:pPr>
        <w:widowControl w:val="0"/>
        <w:rPr>
          <w:rFonts w:ascii="Garamond" w:hAnsi="Garamond"/>
          <w:i/>
          <w:iCs/>
          <w:sz w:val="24"/>
          <w:szCs w:val="24"/>
          <w14:ligatures w14:val="none"/>
        </w:rPr>
      </w:pPr>
      <w:r w:rsidRPr="005079BB">
        <w:rPr>
          <w:rFonts w:ascii="Garamond" w:hAnsi="Garamond"/>
          <w:i/>
          <w:iCs/>
          <w:sz w:val="24"/>
          <w:szCs w:val="24"/>
          <w14:ligatures w14:val="none"/>
        </w:rPr>
        <w:t> </w:t>
      </w:r>
    </w:p>
    <w:p w:rsidR="001D7AAD" w:rsidRPr="005079BB" w:rsidRDefault="001D7AAD" w:rsidP="001D7AAD">
      <w:pPr>
        <w:widowControl w:val="0"/>
        <w:rPr>
          <w:rFonts w:ascii="Garamond" w:hAnsi="Garamond"/>
          <w:i/>
          <w:iCs/>
          <w:sz w:val="24"/>
          <w:szCs w:val="24"/>
          <w14:ligatures w14:val="none"/>
        </w:rPr>
      </w:pPr>
      <w:r w:rsidRPr="005079BB">
        <w:rPr>
          <w:rFonts w:ascii="Garamond" w:hAnsi="Garamond"/>
          <w:i/>
          <w:iCs/>
          <w:sz w:val="24"/>
          <w:szCs w:val="24"/>
          <w14:ligatures w14:val="none"/>
        </w:rPr>
        <w:t xml:space="preserve">Dalla lettera terza di </w:t>
      </w:r>
      <w:proofErr w:type="spellStart"/>
      <w:r w:rsidRPr="005079BB">
        <w:rPr>
          <w:rFonts w:ascii="Garamond" w:hAnsi="Garamond"/>
          <w:i/>
          <w:iCs/>
          <w:sz w:val="24"/>
          <w:szCs w:val="24"/>
          <w14:ligatures w14:val="none"/>
        </w:rPr>
        <w:t>S.Chiara</w:t>
      </w:r>
      <w:proofErr w:type="spellEnd"/>
    </w:p>
    <w:p w:rsidR="001D7AAD" w:rsidRPr="005079BB" w:rsidRDefault="001D7AAD" w:rsidP="001D7AAD">
      <w:pPr>
        <w:spacing w:after="200" w:line="273" w:lineRule="auto"/>
        <w:rPr>
          <w:rFonts w:ascii="Garamond" w:hAnsi="Garamond"/>
          <w:sz w:val="24"/>
          <w:szCs w:val="24"/>
          <w14:ligatures w14:val="none"/>
        </w:rPr>
      </w:pPr>
      <w:r w:rsidRPr="005079BB">
        <w:rPr>
          <w:rFonts w:ascii="Garamond" w:hAnsi="Garamond"/>
          <w:sz w:val="24"/>
          <w:szCs w:val="24"/>
          <w14:ligatures w14:val="none"/>
        </w:rPr>
        <w:t>Carissima ti vedo stringere a te, con le braccia della povertà e umiltà e con la forza della fede, il tesoro incomparabile nascosto nel campo del mondo e del cuore umano, quello con cui si acquista quel tale che tutto trasse dal nulla. E così, per dirla in modo migliore con le parole dell'apostolo, ti giudico collaboratrice dello stesso Dio e sostegno delle membra vacillanti del suo corpo ineffabile.</w:t>
      </w:r>
      <w:r w:rsidRPr="005079BB">
        <w:rPr>
          <w:rFonts w:ascii="Garamond" w:hAnsi="Garamond"/>
          <w:sz w:val="24"/>
          <w:szCs w:val="24"/>
          <w14:ligatures w14:val="none"/>
        </w:rPr>
        <w:br/>
        <w:t xml:space="preserve"> Chi allora potrà  impormi di non gioire in presenza di così numerose e mirabili gioie?</w:t>
      </w:r>
      <w:r w:rsidRPr="005079BB">
        <w:rPr>
          <w:rFonts w:ascii="Garamond" w:hAnsi="Garamond"/>
          <w:sz w:val="24"/>
          <w:szCs w:val="24"/>
          <w14:ligatures w14:val="none"/>
        </w:rPr>
        <w:br/>
        <w:t>Gioisci dunque sempre  anche tu nel Signore, o carissima,  né ti avvolga nebbia di amarezza, o dilettissima signora in Cristo, gioia degli angeli e corona delle sorelle.</w:t>
      </w:r>
      <w:r w:rsidRPr="005079BB">
        <w:rPr>
          <w:rFonts w:ascii="Garamond" w:hAnsi="Garamond"/>
          <w:sz w:val="24"/>
          <w:szCs w:val="24"/>
          <w14:ligatures w14:val="none"/>
        </w:rPr>
        <w:br/>
        <w:t>Posa la tua mente davanti allo specchio dell'eternità, posa la tua anima davanti  allo splendore della gloria,</w:t>
      </w:r>
      <w:r w:rsidRPr="005079BB">
        <w:rPr>
          <w:rFonts w:ascii="Garamond" w:hAnsi="Garamond"/>
          <w:sz w:val="24"/>
          <w:szCs w:val="24"/>
          <w14:ligatures w14:val="none"/>
        </w:rPr>
        <w:br/>
        <w:t>posa il tuo cuore davanti alla figura della divina sostanza e, contemplando, trasformati tutta nell'immagine della sua divinità, così  che anche tu senta ciò che sentono gli amici gustando la dolcezza nascosta che Dio fin dal principio ha riservato a chi lo ama.</w:t>
      </w:r>
    </w:p>
    <w:p w:rsidR="001D7AAD" w:rsidRPr="005079BB" w:rsidRDefault="001D7AAD" w:rsidP="001D7AAD">
      <w:pPr>
        <w:widowControl w:val="0"/>
        <w:rPr>
          <w:rFonts w:ascii="Garamond" w:hAnsi="Garamond"/>
          <w:b/>
          <w:bCs/>
          <w:sz w:val="24"/>
          <w:szCs w:val="24"/>
          <w14:ligatures w14:val="none"/>
        </w:rPr>
      </w:pPr>
      <w:proofErr w:type="spellStart"/>
      <w:r w:rsidRPr="005079BB">
        <w:rPr>
          <w:rFonts w:ascii="Garamond" w:hAnsi="Garamond"/>
          <w:b/>
          <w:bCs/>
          <w:i/>
          <w:iCs/>
          <w:sz w:val="24"/>
          <w:szCs w:val="24"/>
          <w14:ligatures w14:val="none"/>
        </w:rPr>
        <w:t>Ant</w:t>
      </w:r>
      <w:proofErr w:type="spellEnd"/>
      <w:r w:rsidRPr="005079BB">
        <w:rPr>
          <w:rFonts w:ascii="Garamond" w:hAnsi="Garamond"/>
          <w:b/>
          <w:bCs/>
          <w:i/>
          <w:iCs/>
          <w:sz w:val="24"/>
          <w:szCs w:val="24"/>
          <w14:ligatures w14:val="none"/>
        </w:rPr>
        <w:t xml:space="preserve">. </w:t>
      </w:r>
      <w:r w:rsidRPr="005079BB">
        <w:rPr>
          <w:rFonts w:ascii="Garamond" w:hAnsi="Garamond"/>
          <w:b/>
          <w:bCs/>
          <w:sz w:val="24"/>
          <w:szCs w:val="24"/>
          <w14:ligatures w14:val="none"/>
        </w:rPr>
        <w:t xml:space="preserve">Ti saluto, Signora santa, regina santissima, Madre di Dio, Maria, che sempre sei Vergine, eletta dal santissimo Padre celeste e da Lui, col santissimo </w:t>
      </w:r>
      <w:r w:rsidRPr="005079BB">
        <w:rPr>
          <w:rFonts w:ascii="Garamond" w:hAnsi="Garamond"/>
          <w:b/>
          <w:bCs/>
          <w:sz w:val="24"/>
          <w:szCs w:val="24"/>
          <w14:ligatures w14:val="none"/>
        </w:rPr>
        <w:lastRenderedPageBreak/>
        <w:t xml:space="preserve">Figlio diletto e con lo Spirito Santo </w:t>
      </w:r>
      <w:proofErr w:type="spellStart"/>
      <w:r w:rsidRPr="005079BB">
        <w:rPr>
          <w:rFonts w:ascii="Garamond" w:hAnsi="Garamond"/>
          <w:b/>
          <w:bCs/>
          <w:sz w:val="24"/>
          <w:szCs w:val="24"/>
          <w14:ligatures w14:val="none"/>
        </w:rPr>
        <w:t>Paraclito</w:t>
      </w:r>
      <w:proofErr w:type="spellEnd"/>
      <w:r w:rsidRPr="005079BB">
        <w:rPr>
          <w:rFonts w:ascii="Garamond" w:hAnsi="Garamond"/>
          <w:b/>
          <w:bCs/>
          <w:sz w:val="24"/>
          <w:szCs w:val="24"/>
          <w14:ligatures w14:val="none"/>
        </w:rPr>
        <w:t>, consacrata.</w:t>
      </w:r>
    </w:p>
    <w:p w:rsidR="001D7AAD" w:rsidRPr="005079BB" w:rsidRDefault="005079BB" w:rsidP="001D7AAD">
      <w:pPr>
        <w:widowControl w:val="0"/>
        <w:spacing w:after="280"/>
        <w:rPr>
          <w:rFonts w:ascii="Garamond" w:hAnsi="Garamond"/>
          <w:sz w:val="24"/>
          <w:szCs w:val="24"/>
          <w14:ligatures w14:val="none"/>
        </w:rPr>
      </w:pPr>
      <w:r>
        <w:rPr>
          <w:noProof/>
          <w:color w:val="auto"/>
          <w:kern w:val="0"/>
          <w:sz w:val="24"/>
          <w:szCs w:val="24"/>
          <w14:ligatures w14:val="none"/>
          <w14:cntxtAlts w14:val="0"/>
        </w:rPr>
        <w:drawing>
          <wp:anchor distT="0" distB="0" distL="114300" distR="114300" simplePos="0" relativeHeight="251662336" behindDoc="0" locked="0" layoutInCell="1" allowOverlap="1" wp14:anchorId="633C0A1A" wp14:editId="115C7EBC">
            <wp:simplePos x="0" y="0"/>
            <wp:positionH relativeFrom="column">
              <wp:posOffset>8255</wp:posOffset>
            </wp:positionH>
            <wp:positionV relativeFrom="paragraph">
              <wp:posOffset>3684905</wp:posOffset>
            </wp:positionV>
            <wp:extent cx="5231765" cy="2637790"/>
            <wp:effectExtent l="0" t="0" r="6985" b="0"/>
            <wp:wrapNone/>
            <wp:docPr id="5" name="Immagine 5" descr="247 Litanie dei sant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7 Litanie dei santi 3"/>
                    <pic:cNvPicPr>
                      <a:picLocks noChangeAspect="1" noChangeArrowheads="1"/>
                    </pic:cNvPicPr>
                  </pic:nvPicPr>
                  <pic:blipFill>
                    <a:blip r:embed="rId9">
                      <a:extLst>
                        <a:ext uri="{28A0092B-C50C-407E-A947-70E740481C1C}">
                          <a14:useLocalDpi xmlns:a14="http://schemas.microsoft.com/office/drawing/2010/main" val="0"/>
                        </a:ext>
                      </a:extLst>
                    </a:blip>
                    <a:srcRect b="66415"/>
                    <a:stretch>
                      <a:fillRect/>
                    </a:stretch>
                  </pic:blipFill>
                  <pic:spPr bwMode="auto">
                    <a:xfrm>
                      <a:off x="0" y="0"/>
                      <a:ext cx="5231765" cy="263779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60288" behindDoc="0" locked="0" layoutInCell="1" allowOverlap="1" wp14:anchorId="7B28622D" wp14:editId="574B5600">
            <wp:simplePos x="0" y="0"/>
            <wp:positionH relativeFrom="column">
              <wp:posOffset>-46355</wp:posOffset>
            </wp:positionH>
            <wp:positionV relativeFrom="paragraph">
              <wp:posOffset>427355</wp:posOffset>
            </wp:positionV>
            <wp:extent cx="5056505" cy="3089275"/>
            <wp:effectExtent l="0" t="0" r="0" b="0"/>
            <wp:wrapNone/>
            <wp:docPr id="4" name="Immagine 4" descr="247 Litanie dei san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7 Litanie dei santi 2"/>
                    <pic:cNvPicPr>
                      <a:picLocks noChangeAspect="1" noChangeArrowheads="1"/>
                    </pic:cNvPicPr>
                  </pic:nvPicPr>
                  <pic:blipFill>
                    <a:blip r:embed="rId10">
                      <a:extLst>
                        <a:ext uri="{28A0092B-C50C-407E-A947-70E740481C1C}">
                          <a14:useLocalDpi xmlns:a14="http://schemas.microsoft.com/office/drawing/2010/main" val="0"/>
                        </a:ext>
                      </a:extLst>
                    </a:blip>
                    <a:srcRect l="-682" t="60904"/>
                    <a:stretch>
                      <a:fillRect/>
                    </a:stretch>
                  </pic:blipFill>
                  <pic:spPr bwMode="auto">
                    <a:xfrm>
                      <a:off x="0" y="0"/>
                      <a:ext cx="5056505" cy="30892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D7AAD" w:rsidRPr="005079BB">
        <w:rPr>
          <w:rFonts w:ascii="Garamond" w:hAnsi="Garamond"/>
          <w:b/>
          <w:bCs/>
          <w:sz w:val="24"/>
          <w:szCs w:val="24"/>
          <w14:ligatures w14:val="none"/>
        </w:rPr>
        <w:t>Ebd</w:t>
      </w:r>
      <w:proofErr w:type="spellEnd"/>
      <w:r w:rsidR="001D7AAD" w:rsidRPr="005079BB">
        <w:rPr>
          <w:rFonts w:ascii="Garamond" w:hAnsi="Garamond"/>
          <w:b/>
          <w:bCs/>
          <w:sz w:val="24"/>
          <w:szCs w:val="24"/>
          <w14:ligatures w14:val="none"/>
        </w:rPr>
        <w:t xml:space="preserve">. : </w:t>
      </w:r>
      <w:r w:rsidR="001D7AAD" w:rsidRPr="005079BB">
        <w:rPr>
          <w:rFonts w:ascii="Garamond" w:hAnsi="Garamond"/>
          <w:sz w:val="24"/>
          <w:szCs w:val="24"/>
          <w14:ligatures w14:val="none"/>
        </w:rPr>
        <w:t>ci uniamo alla preghiera della Gerusalemme del cielo invocando sul cammino dell’umanità la guida e l’intercessione di tutti i santi:</w:t>
      </w:r>
      <w:r w:rsidRPr="005079BB">
        <w:rPr>
          <w:color w:val="auto"/>
          <w:kern w:val="0"/>
          <w:sz w:val="24"/>
          <w:szCs w:val="24"/>
          <w14:ligatures w14:val="none"/>
          <w14:cntxtAlts w14:val="0"/>
        </w:rPr>
        <w:t xml:space="preserve"> </w:t>
      </w:r>
    </w:p>
    <w:p w:rsidR="001D7AAD" w:rsidRPr="005079BB" w:rsidRDefault="005079BB" w:rsidP="001D7AAD">
      <w:pPr>
        <w:pStyle w:val="Titolo2"/>
        <w:keepNext/>
        <w:jc w:val="left"/>
        <w:rPr>
          <w:rFonts w:ascii="Garamond" w:hAnsi="Garamond"/>
          <w:b w:val="0"/>
          <w:bCs w:val="0"/>
          <w:i w:val="0"/>
          <w:iCs/>
          <w:sz w:val="24"/>
          <w:szCs w:val="24"/>
          <w14:ligatures w14:val="none"/>
        </w:rPr>
      </w:pPr>
      <w:r>
        <w:rPr>
          <w:noProof/>
          <w:color w:val="auto"/>
          <w:kern w:val="0"/>
          <w:sz w:val="24"/>
          <w:szCs w:val="24"/>
          <w14:ligatures w14:val="none"/>
          <w14:cntxtAlts w14:val="0"/>
        </w:rPr>
        <w:lastRenderedPageBreak/>
        <w:drawing>
          <wp:anchor distT="0" distB="0" distL="114300" distR="114300" simplePos="0" relativeHeight="251664384" behindDoc="0" locked="0" layoutInCell="1" allowOverlap="1" wp14:anchorId="092CF45B" wp14:editId="1CA6EACE">
            <wp:simplePos x="0" y="0"/>
            <wp:positionH relativeFrom="column">
              <wp:posOffset>135255</wp:posOffset>
            </wp:positionH>
            <wp:positionV relativeFrom="paragraph">
              <wp:posOffset>-67945</wp:posOffset>
            </wp:positionV>
            <wp:extent cx="4163695" cy="4041775"/>
            <wp:effectExtent l="0" t="0" r="8255" b="0"/>
            <wp:wrapNone/>
            <wp:docPr id="6" name="Immagine 6" descr="247 Litanie dei sant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7 Litanie dei santi 3"/>
                    <pic:cNvPicPr>
                      <a:picLocks noChangeAspect="1" noChangeArrowheads="1"/>
                    </pic:cNvPicPr>
                  </pic:nvPicPr>
                  <pic:blipFill>
                    <a:blip r:embed="rId9" cstate="print">
                      <a:extLst>
                        <a:ext uri="{28A0092B-C50C-407E-A947-70E740481C1C}">
                          <a14:useLocalDpi xmlns:a14="http://schemas.microsoft.com/office/drawing/2010/main" val="0"/>
                        </a:ext>
                      </a:extLst>
                    </a:blip>
                    <a:srcRect t="39378" b="4532"/>
                    <a:stretch>
                      <a:fillRect/>
                    </a:stretch>
                  </pic:blipFill>
                  <pic:spPr bwMode="auto">
                    <a:xfrm>
                      <a:off x="0" y="0"/>
                      <a:ext cx="4163695" cy="4041775"/>
                    </a:xfrm>
                    <a:prstGeom prst="rect">
                      <a:avLst/>
                    </a:prstGeom>
                    <a:noFill/>
                  </pic:spPr>
                </pic:pic>
              </a:graphicData>
            </a:graphic>
            <wp14:sizeRelH relativeFrom="page">
              <wp14:pctWidth>0</wp14:pctWidth>
            </wp14:sizeRelH>
            <wp14:sizeRelV relativeFrom="page">
              <wp14:pctHeight>0</wp14:pctHeight>
            </wp14:sizeRelV>
          </wp:anchor>
        </w:drawing>
      </w:r>
      <w:r w:rsidR="001D7AAD"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 </w:t>
      </w: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5079BB" w:rsidRDefault="005079BB" w:rsidP="001D7AAD">
      <w:pPr>
        <w:pStyle w:val="Titolo2"/>
        <w:keepNext/>
        <w:jc w:val="left"/>
        <w:rPr>
          <w:rFonts w:ascii="Garamond" w:hAnsi="Garamond"/>
          <w:b w:val="0"/>
          <w:bCs w:val="0"/>
          <w:i w:val="0"/>
          <w:iCs/>
          <w:sz w:val="24"/>
          <w:szCs w:val="24"/>
          <w14:ligatures w14:val="none"/>
        </w:rPr>
      </w:pP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Padre nostro Francesco, viva immagine di Cristo</w:t>
      </w:r>
      <w:r w:rsidRPr="005079BB">
        <w:rPr>
          <w:rFonts w:ascii="Garamond" w:hAnsi="Garamond"/>
          <w:b w:val="0"/>
          <w:bCs w:val="0"/>
          <w:i w:val="0"/>
          <w:iCs/>
          <w:sz w:val="24"/>
          <w:szCs w:val="24"/>
          <w14:ligatures w14:val="none"/>
        </w:rPr>
        <w:tab/>
      </w:r>
    </w:p>
    <w:p w:rsidR="001D7AAD" w:rsidRPr="005079BB" w:rsidRDefault="001D7AAD" w:rsidP="001D7AAD">
      <w:pPr>
        <w:pStyle w:val="Titolo2"/>
        <w:keepNext/>
        <w:jc w:val="left"/>
        <w:rPr>
          <w:rFonts w:ascii="Garamond" w:hAnsi="Garamond"/>
          <w:b w:val="0"/>
          <w:bCs w:val="0"/>
          <w:i w:val="0"/>
          <w:iCs/>
          <w:sz w:val="24"/>
          <w:szCs w:val="24"/>
          <w14:ligatures w14:val="none"/>
        </w:rPr>
      </w:pPr>
      <w:r w:rsidRPr="005079BB">
        <w:rPr>
          <w:rFonts w:ascii="Garamond" w:hAnsi="Garamond"/>
          <w:b w:val="0"/>
          <w:bCs w:val="0"/>
          <w:i w:val="0"/>
          <w:iCs/>
          <w:sz w:val="24"/>
          <w:szCs w:val="24"/>
          <w14:ligatures w14:val="none"/>
        </w:rPr>
        <w:t>-prega per noi</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Madre nostra Chiara, impronta della Madre di Dio</w:t>
      </w:r>
      <w:r w:rsidRPr="005079BB">
        <w:rPr>
          <w:rFonts w:ascii="Garamond" w:hAnsi="Garamond"/>
          <w:iCs/>
          <w:sz w:val="24"/>
          <w:szCs w:val="24"/>
          <w14:ligatures w14:val="none"/>
        </w:rPr>
        <w:tab/>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-prega per noi</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Agnese d'Assisi, forte nel seguire Cristo povero</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-prega per noi</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lastRenderedPageBreak/>
        <w:t> </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Giovanni XXIII, profeta per la chiesa e per il mondo</w:t>
      </w:r>
      <w:r w:rsidRPr="005079BB">
        <w:rPr>
          <w:rFonts w:ascii="Garamond" w:hAnsi="Garamond"/>
          <w:iCs/>
          <w:sz w:val="24"/>
          <w:szCs w:val="24"/>
          <w14:ligatures w14:val="none"/>
        </w:rPr>
        <w:tab/>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-prega per noi</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Giovanni Paolo II, padre dei giovani</w:t>
      </w:r>
      <w:r w:rsidRPr="005079BB">
        <w:rPr>
          <w:rFonts w:ascii="Garamond" w:hAnsi="Garamond"/>
          <w:iCs/>
          <w:sz w:val="24"/>
          <w:szCs w:val="24"/>
          <w14:ligatures w14:val="none"/>
        </w:rPr>
        <w:tab/>
      </w:r>
      <w:r w:rsidRPr="005079BB">
        <w:rPr>
          <w:rFonts w:ascii="Garamond" w:hAnsi="Garamond"/>
          <w:iCs/>
          <w:sz w:val="24"/>
          <w:szCs w:val="24"/>
          <w14:ligatures w14:val="none"/>
        </w:rPr>
        <w:tab/>
      </w:r>
      <w:r w:rsidRPr="005079BB">
        <w:rPr>
          <w:rFonts w:ascii="Garamond" w:hAnsi="Garamond"/>
          <w:iCs/>
          <w:sz w:val="24"/>
          <w:szCs w:val="24"/>
          <w14:ligatures w14:val="none"/>
        </w:rPr>
        <w:tab/>
      </w:r>
      <w:r w:rsidRPr="005079BB">
        <w:rPr>
          <w:rFonts w:ascii="Garamond" w:hAnsi="Garamond"/>
          <w:iCs/>
          <w:sz w:val="24"/>
          <w:szCs w:val="24"/>
          <w14:ligatures w14:val="none"/>
        </w:rPr>
        <w:tab/>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-prega per noi</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Teresa di Calcutta, serva dei poveri</w:t>
      </w:r>
      <w:r w:rsidRPr="005079BB">
        <w:rPr>
          <w:rFonts w:ascii="Garamond" w:hAnsi="Garamond"/>
          <w:iCs/>
          <w:sz w:val="24"/>
          <w:szCs w:val="24"/>
          <w14:ligatures w14:val="none"/>
        </w:rPr>
        <w:tab/>
      </w:r>
      <w:r w:rsidRPr="005079BB">
        <w:rPr>
          <w:rFonts w:ascii="Garamond" w:hAnsi="Garamond"/>
          <w:iCs/>
          <w:sz w:val="24"/>
          <w:szCs w:val="24"/>
          <w14:ligatures w14:val="none"/>
        </w:rPr>
        <w:tab/>
      </w:r>
      <w:r w:rsidRPr="005079BB">
        <w:rPr>
          <w:rFonts w:ascii="Garamond" w:hAnsi="Garamond"/>
          <w:iCs/>
          <w:sz w:val="24"/>
          <w:szCs w:val="24"/>
          <w14:ligatures w14:val="none"/>
        </w:rPr>
        <w:tab/>
      </w:r>
      <w:r w:rsidRPr="005079BB">
        <w:rPr>
          <w:rFonts w:ascii="Garamond" w:hAnsi="Garamond"/>
          <w:iCs/>
          <w:sz w:val="24"/>
          <w:szCs w:val="24"/>
          <w14:ligatures w14:val="none"/>
        </w:rPr>
        <w:tab/>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 xml:space="preserve">-prega per noi  </w:t>
      </w:r>
    </w:p>
    <w:p w:rsidR="001D7AAD" w:rsidRPr="005079BB" w:rsidRDefault="005079BB" w:rsidP="001D7AAD">
      <w:pPr>
        <w:widowControl w:val="0"/>
        <w:rPr>
          <w:rFonts w:ascii="Garamond" w:hAnsi="Garamond"/>
          <w:i/>
          <w:iCs/>
          <w:sz w:val="24"/>
          <w:szCs w:val="24"/>
          <w14:ligatures w14:val="none"/>
        </w:rPr>
      </w:pPr>
      <w:r>
        <w:rPr>
          <w:noProof/>
          <w:color w:val="auto"/>
          <w:kern w:val="0"/>
          <w:sz w:val="24"/>
          <w:szCs w:val="24"/>
          <w14:ligatures w14:val="none"/>
          <w14:cntxtAlts w14:val="0"/>
        </w:rPr>
        <w:drawing>
          <wp:anchor distT="0" distB="0" distL="114300" distR="114300" simplePos="0" relativeHeight="251666432" behindDoc="0" locked="0" layoutInCell="1" allowOverlap="1" wp14:anchorId="29A19793" wp14:editId="3740A1F1">
            <wp:simplePos x="0" y="0"/>
            <wp:positionH relativeFrom="column">
              <wp:posOffset>-290195</wp:posOffset>
            </wp:positionH>
            <wp:positionV relativeFrom="paragraph">
              <wp:posOffset>108585</wp:posOffset>
            </wp:positionV>
            <wp:extent cx="6268720" cy="2559685"/>
            <wp:effectExtent l="0" t="0" r="0" b="0"/>
            <wp:wrapNone/>
            <wp:docPr id="7" name="Immagine 7" descr="247 Litanie dei sant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7 Litanie dei santi 4"/>
                    <pic:cNvPicPr>
                      <a:picLocks noChangeAspect="1" noChangeArrowheads="1"/>
                    </pic:cNvPicPr>
                  </pic:nvPicPr>
                  <pic:blipFill>
                    <a:blip r:embed="rId11">
                      <a:extLst>
                        <a:ext uri="{28A0092B-C50C-407E-A947-70E740481C1C}">
                          <a14:useLocalDpi xmlns:a14="http://schemas.microsoft.com/office/drawing/2010/main" val="0"/>
                        </a:ext>
                      </a:extLst>
                    </a:blip>
                    <a:srcRect l="-278" t="39969" r="-3065" b="25661"/>
                    <a:stretch>
                      <a:fillRect/>
                    </a:stretch>
                  </pic:blipFill>
                  <pic:spPr bwMode="auto">
                    <a:xfrm>
                      <a:off x="0" y="0"/>
                      <a:ext cx="6268720" cy="2559685"/>
                    </a:xfrm>
                    <a:prstGeom prst="rect">
                      <a:avLst/>
                    </a:prstGeom>
                    <a:noFill/>
                  </pic:spPr>
                </pic:pic>
              </a:graphicData>
            </a:graphic>
            <wp14:sizeRelH relativeFrom="page">
              <wp14:pctWidth>0</wp14:pctWidth>
            </wp14:sizeRelH>
            <wp14:sizeRelV relativeFrom="page">
              <wp14:pctHeight>0</wp14:pctHeight>
            </wp14:sizeRelV>
          </wp:anchor>
        </w:drawing>
      </w:r>
      <w:r w:rsidR="001D7AAD" w:rsidRPr="005079BB">
        <w:rPr>
          <w:rFonts w:ascii="Garamond" w:hAnsi="Garamond"/>
          <w:i/>
          <w:iCs/>
          <w:sz w:val="24"/>
          <w:szCs w:val="24"/>
          <w14:ligatures w14:val="none"/>
        </w:rPr>
        <w:t> </w:t>
      </w:r>
    </w:p>
    <w:p w:rsidR="001D7AAD" w:rsidRDefault="001D7AAD" w:rsidP="001D7AAD">
      <w:pPr>
        <w:widowControl w:val="0"/>
        <w:rPr>
          <w:rFonts w:ascii="Garamond" w:hAnsi="Garamond"/>
          <w:i/>
          <w:iCs/>
          <w:sz w:val="24"/>
          <w:szCs w:val="24"/>
          <w14:ligatures w14:val="none"/>
        </w:rPr>
      </w:pPr>
      <w:r w:rsidRPr="005079BB">
        <w:rPr>
          <w:rFonts w:ascii="Garamond" w:hAnsi="Garamond"/>
          <w:i/>
          <w:iCs/>
          <w:sz w:val="24"/>
          <w:szCs w:val="24"/>
          <w14:ligatures w14:val="none"/>
        </w:rPr>
        <w:t> </w:t>
      </w: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bookmarkStart w:id="0" w:name="_GoBack"/>
      <w:r>
        <w:rPr>
          <w:noProof/>
          <w:color w:val="auto"/>
          <w:kern w:val="0"/>
          <w:sz w:val="24"/>
          <w:szCs w:val="24"/>
          <w14:ligatures w14:val="none"/>
          <w14:cntxtAlts w14:val="0"/>
        </w:rPr>
        <w:drawing>
          <wp:anchor distT="0" distB="0" distL="114300" distR="114300" simplePos="0" relativeHeight="251668480" behindDoc="0" locked="0" layoutInCell="1" allowOverlap="1" wp14:anchorId="328A442E" wp14:editId="7D667518">
            <wp:simplePos x="0" y="0"/>
            <wp:positionH relativeFrom="column">
              <wp:posOffset>-40640</wp:posOffset>
            </wp:positionH>
            <wp:positionV relativeFrom="paragraph">
              <wp:posOffset>11430</wp:posOffset>
            </wp:positionV>
            <wp:extent cx="4964430" cy="1473835"/>
            <wp:effectExtent l="0" t="0" r="7620" b="0"/>
            <wp:wrapNone/>
            <wp:docPr id="8" name="Immagine 8" descr="247 Litanie dei sant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7 Litanie dei santi 6"/>
                    <pic:cNvPicPr>
                      <a:picLocks noChangeAspect="1" noChangeArrowheads="1"/>
                    </pic:cNvPicPr>
                  </pic:nvPicPr>
                  <pic:blipFill>
                    <a:blip r:embed="rId12">
                      <a:extLst>
                        <a:ext uri="{28A0092B-C50C-407E-A947-70E740481C1C}">
                          <a14:useLocalDpi xmlns:a14="http://schemas.microsoft.com/office/drawing/2010/main" val="0"/>
                        </a:ext>
                      </a:extLst>
                    </a:blip>
                    <a:srcRect l="4669" t="39233" r="-780" b="42004"/>
                    <a:stretch>
                      <a:fillRect/>
                    </a:stretch>
                  </pic:blipFill>
                  <pic:spPr bwMode="auto">
                    <a:xfrm>
                      <a:off x="0" y="0"/>
                      <a:ext cx="4964430" cy="1473835"/>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5079BB" w:rsidRDefault="005079BB" w:rsidP="001D7AAD">
      <w:pPr>
        <w:widowControl w:val="0"/>
        <w:rPr>
          <w:rFonts w:ascii="Garamond" w:hAnsi="Garamond"/>
          <w:i/>
          <w:iCs/>
          <w:sz w:val="24"/>
          <w:szCs w:val="24"/>
          <w14:ligatures w14:val="none"/>
        </w:rPr>
      </w:pPr>
    </w:p>
    <w:p w:rsidR="005079BB" w:rsidRDefault="005079BB" w:rsidP="001D7AAD">
      <w:pPr>
        <w:widowControl w:val="0"/>
        <w:rPr>
          <w:rFonts w:ascii="Garamond" w:hAnsi="Garamond"/>
          <w:i/>
          <w:iCs/>
          <w:sz w:val="24"/>
          <w:szCs w:val="24"/>
          <w14:ligatures w14:val="none"/>
        </w:rPr>
      </w:pPr>
    </w:p>
    <w:p w:rsidR="005079BB" w:rsidRPr="005079BB" w:rsidRDefault="005079BB" w:rsidP="001D7AAD">
      <w:pPr>
        <w:widowControl w:val="0"/>
        <w:rPr>
          <w:rFonts w:ascii="Garamond" w:hAnsi="Garamond"/>
          <w:i/>
          <w:iCs/>
          <w:sz w:val="24"/>
          <w:szCs w:val="24"/>
          <w14:ligatures w14:val="none"/>
        </w:rPr>
      </w:pPr>
    </w:p>
    <w:p w:rsidR="001D7AAD" w:rsidRPr="005079BB" w:rsidRDefault="001D7AAD" w:rsidP="001D7AAD">
      <w:pPr>
        <w:widowControl w:val="0"/>
        <w:rPr>
          <w:rFonts w:ascii="Garamond" w:hAnsi="Garamond"/>
          <w:i/>
          <w:iCs/>
          <w:sz w:val="24"/>
          <w:szCs w:val="24"/>
          <w14:ligatures w14:val="none"/>
        </w:rPr>
      </w:pPr>
      <w:r w:rsidRPr="005079BB">
        <w:rPr>
          <w:rFonts w:ascii="Garamond" w:hAnsi="Garamond"/>
          <w:i/>
          <w:iCs/>
          <w:sz w:val="24"/>
          <w:szCs w:val="24"/>
          <w14:ligatures w14:val="none"/>
        </w:rPr>
        <w:t> </w:t>
      </w:r>
    </w:p>
    <w:p w:rsidR="005079BB" w:rsidRDefault="005079BB" w:rsidP="001D7AAD">
      <w:pPr>
        <w:widowControl w:val="0"/>
        <w:rPr>
          <w:rFonts w:ascii="Garamond" w:hAnsi="Garamond"/>
          <w:iCs/>
          <w:sz w:val="24"/>
          <w:szCs w:val="24"/>
          <w14:ligatures w14:val="none"/>
        </w:rPr>
      </w:pPr>
    </w:p>
    <w:p w:rsidR="005079BB" w:rsidRDefault="005079BB" w:rsidP="001D7AAD">
      <w:pPr>
        <w:widowControl w:val="0"/>
        <w:rPr>
          <w:rFonts w:ascii="Garamond" w:hAnsi="Garamond"/>
          <w:iCs/>
          <w:sz w:val="24"/>
          <w:szCs w:val="24"/>
          <w14:ligatures w14:val="none"/>
        </w:rPr>
      </w:pPr>
    </w:p>
    <w:p w:rsidR="005079BB" w:rsidRDefault="005079BB" w:rsidP="001D7AAD">
      <w:pPr>
        <w:widowControl w:val="0"/>
        <w:rPr>
          <w:rFonts w:ascii="Garamond" w:hAnsi="Garamond"/>
          <w:iCs/>
          <w:sz w:val="24"/>
          <w:szCs w:val="24"/>
          <w14:ligatures w14:val="none"/>
        </w:rPr>
      </w:pPr>
    </w:p>
    <w:p w:rsidR="005079BB" w:rsidRDefault="005079BB" w:rsidP="001D7AAD">
      <w:pPr>
        <w:widowControl w:val="0"/>
        <w:rPr>
          <w:rFonts w:ascii="Garamond" w:hAnsi="Garamond"/>
          <w:iCs/>
          <w:sz w:val="24"/>
          <w:szCs w:val="24"/>
          <w14:ligatures w14:val="none"/>
        </w:rPr>
      </w:pPr>
    </w:p>
    <w:p w:rsidR="005079BB" w:rsidRDefault="005079BB" w:rsidP="001D7AAD">
      <w:pPr>
        <w:widowControl w:val="0"/>
        <w:rPr>
          <w:rFonts w:ascii="Garamond" w:hAnsi="Garamond"/>
          <w:iCs/>
          <w:sz w:val="24"/>
          <w:szCs w:val="24"/>
          <w14:ligatures w14:val="none"/>
        </w:rPr>
      </w:pP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Perché ti degni di guardare con amore questa tua comunità</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-prega per noi</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Perché ti degni di mantenerci nella fede, nella speranza e nell’amore</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-prega per noi</w:t>
      </w:r>
    </w:p>
    <w:p w:rsidR="001D7AAD" w:rsidRPr="005079BB" w:rsidRDefault="001D7AAD" w:rsidP="001D7AAD">
      <w:pPr>
        <w:widowControl w:val="0"/>
        <w:rPr>
          <w:rFonts w:ascii="Garamond" w:hAnsi="Garamond"/>
          <w:iCs/>
          <w:sz w:val="24"/>
          <w:szCs w:val="24"/>
          <w14:ligatures w14:val="none"/>
        </w:rPr>
      </w:pPr>
      <w:r w:rsidRPr="005079BB">
        <w:rPr>
          <w:rFonts w:ascii="Garamond" w:hAnsi="Garamond"/>
          <w:iCs/>
          <w:sz w:val="24"/>
          <w:szCs w:val="24"/>
          <w14:ligatures w14:val="none"/>
        </w:rPr>
        <w:t>Perché ti degni di accrescere in noi la pazienza, la fiducia e la concordia</w:t>
      </w:r>
    </w:p>
    <w:p w:rsidR="001D7AAD" w:rsidRPr="005079BB" w:rsidRDefault="001D7AAD" w:rsidP="001D7AAD">
      <w:pPr>
        <w:widowControl w:val="0"/>
        <w:rPr>
          <w:rFonts w:ascii="Garamond" w:hAnsi="Garamond"/>
          <w:b/>
          <w:bCs/>
          <w:iCs/>
          <w:sz w:val="24"/>
          <w:szCs w:val="24"/>
          <w14:ligatures w14:val="none"/>
        </w:rPr>
      </w:pPr>
      <w:r w:rsidRPr="005079BB">
        <w:rPr>
          <w:rFonts w:ascii="Garamond" w:hAnsi="Garamond"/>
          <w:iCs/>
          <w:sz w:val="24"/>
          <w:szCs w:val="24"/>
          <w14:ligatures w14:val="none"/>
        </w:rPr>
        <w:t>-prega per noi</w:t>
      </w:r>
    </w:p>
    <w:p w:rsidR="001D7AAD" w:rsidRPr="005079BB" w:rsidRDefault="001D7AAD" w:rsidP="001D7AAD">
      <w:pPr>
        <w:widowControl w:val="0"/>
        <w:rPr>
          <w:rFonts w:ascii="Garamond" w:hAnsi="Garamond"/>
          <w:b/>
          <w:bCs/>
          <w:i/>
          <w:iCs/>
          <w:sz w:val="24"/>
          <w:szCs w:val="24"/>
          <w14:ligatures w14:val="none"/>
        </w:rPr>
      </w:pPr>
      <w:r w:rsidRPr="005079BB">
        <w:rPr>
          <w:rFonts w:ascii="Garamond" w:hAnsi="Garamond"/>
          <w:b/>
          <w:bCs/>
          <w:i/>
          <w:iCs/>
          <w:sz w:val="24"/>
          <w:szCs w:val="24"/>
          <w14:ligatures w14:val="none"/>
        </w:rPr>
        <w:t> </w:t>
      </w:r>
    </w:p>
    <w:p w:rsidR="001D7AAD" w:rsidRPr="005079BB" w:rsidRDefault="001D7AAD" w:rsidP="001D7AAD">
      <w:pPr>
        <w:widowControl w:val="0"/>
        <w:rPr>
          <w:rFonts w:ascii="Garamond" w:hAnsi="Garamond"/>
          <w:b/>
          <w:bCs/>
          <w:i/>
          <w:iCs/>
          <w:sz w:val="24"/>
          <w:szCs w:val="24"/>
          <w14:ligatures w14:val="none"/>
        </w:rPr>
      </w:pPr>
      <w:r w:rsidRPr="005079BB">
        <w:rPr>
          <w:rFonts w:ascii="Garamond" w:hAnsi="Garamond"/>
          <w:b/>
          <w:bCs/>
          <w:i/>
          <w:iCs/>
          <w:sz w:val="24"/>
          <w:szCs w:val="24"/>
          <w14:ligatures w14:val="none"/>
        </w:rPr>
        <w:t> </w:t>
      </w:r>
    </w:p>
    <w:p w:rsidR="001D7AAD" w:rsidRPr="005079BB" w:rsidRDefault="001D7AAD" w:rsidP="001D7AAD">
      <w:pPr>
        <w:rPr>
          <w:rFonts w:ascii="Garamond" w:hAnsi="Garamond"/>
          <w:b/>
          <w:bCs/>
          <w:sz w:val="24"/>
          <w:szCs w:val="24"/>
          <w14:ligatures w14:val="none"/>
        </w:rPr>
      </w:pPr>
      <w:r w:rsidRPr="005079BB">
        <w:rPr>
          <w:rFonts w:ascii="Garamond" w:hAnsi="Garamond"/>
          <w:b/>
          <w:bCs/>
          <w:sz w:val="24"/>
          <w:szCs w:val="24"/>
          <w14:ligatures w14:val="none"/>
        </w:rPr>
        <w:t>PADRE NOSTRO</w:t>
      </w:r>
    </w:p>
    <w:p w:rsidR="001D7AAD" w:rsidRPr="005079BB" w:rsidRDefault="001D7AAD" w:rsidP="001D7AAD">
      <w:pPr>
        <w:rPr>
          <w:rFonts w:ascii="Garamond" w:hAnsi="Garamond"/>
          <w:b/>
          <w:bCs/>
          <w:sz w:val="24"/>
          <w:szCs w:val="24"/>
          <w14:ligatures w14:val="none"/>
        </w:rPr>
      </w:pPr>
      <w:r w:rsidRPr="005079BB">
        <w:rPr>
          <w:rFonts w:ascii="Garamond" w:hAnsi="Garamond"/>
          <w:b/>
          <w:bCs/>
          <w:sz w:val="24"/>
          <w:szCs w:val="24"/>
          <w14:ligatures w14:val="none"/>
        </w:rPr>
        <w:t> </w:t>
      </w:r>
    </w:p>
    <w:p w:rsidR="001D7AAD" w:rsidRPr="005079BB" w:rsidRDefault="001D7AAD" w:rsidP="001D7AAD">
      <w:pPr>
        <w:rPr>
          <w:rFonts w:ascii="Garamond" w:hAnsi="Garamond"/>
          <w:b/>
          <w:bCs/>
          <w:sz w:val="24"/>
          <w:szCs w:val="24"/>
          <w14:ligatures w14:val="none"/>
        </w:rPr>
      </w:pPr>
      <w:r w:rsidRPr="005079BB">
        <w:rPr>
          <w:rFonts w:ascii="Garamond" w:hAnsi="Garamond"/>
          <w:b/>
          <w:bCs/>
          <w:sz w:val="24"/>
          <w:szCs w:val="24"/>
          <w14:ligatures w14:val="none"/>
        </w:rPr>
        <w:t> </w:t>
      </w:r>
    </w:p>
    <w:p w:rsidR="001D7AAD" w:rsidRPr="005079BB" w:rsidRDefault="001D7AAD" w:rsidP="001D7AAD">
      <w:pPr>
        <w:rPr>
          <w:rFonts w:ascii="Garamond" w:hAnsi="Garamond"/>
          <w:b/>
          <w:bCs/>
          <w:sz w:val="24"/>
          <w:szCs w:val="24"/>
          <w14:ligatures w14:val="none"/>
        </w:rPr>
      </w:pPr>
      <w:r w:rsidRPr="005079BB">
        <w:rPr>
          <w:rFonts w:ascii="Garamond" w:hAnsi="Garamond"/>
          <w:b/>
          <w:bCs/>
          <w:sz w:val="24"/>
          <w:szCs w:val="24"/>
          <w14:ligatures w14:val="none"/>
        </w:rPr>
        <w:lastRenderedPageBreak/>
        <w:t> </w:t>
      </w:r>
    </w:p>
    <w:p w:rsidR="001D7AAD" w:rsidRPr="005079BB" w:rsidRDefault="001D7AAD" w:rsidP="001D7AAD">
      <w:pPr>
        <w:rPr>
          <w:rFonts w:ascii="Garamond" w:hAnsi="Garamond"/>
          <w:b/>
          <w:bCs/>
          <w:sz w:val="24"/>
          <w:szCs w:val="24"/>
          <w14:ligatures w14:val="none"/>
        </w:rPr>
      </w:pPr>
      <w:r w:rsidRPr="005079BB">
        <w:rPr>
          <w:rFonts w:ascii="Garamond" w:hAnsi="Garamond"/>
          <w:b/>
          <w:bCs/>
          <w:sz w:val="24"/>
          <w:szCs w:val="24"/>
          <w14:ligatures w14:val="none"/>
        </w:rPr>
        <w:t> </w:t>
      </w:r>
    </w:p>
    <w:p w:rsidR="001D7AAD" w:rsidRPr="005079BB" w:rsidRDefault="001D7AAD" w:rsidP="001D7AAD">
      <w:pPr>
        <w:rPr>
          <w:rFonts w:ascii="Garamond" w:hAnsi="Garamond"/>
          <w:b/>
          <w:bCs/>
          <w:sz w:val="24"/>
          <w:szCs w:val="24"/>
          <w14:ligatures w14:val="none"/>
        </w:rPr>
      </w:pPr>
      <w:r w:rsidRPr="005079BB">
        <w:rPr>
          <w:rFonts w:ascii="Garamond" w:hAnsi="Garamond"/>
          <w:b/>
          <w:bCs/>
          <w:sz w:val="24"/>
          <w:szCs w:val="24"/>
          <w14:ligatures w14:val="none"/>
        </w:rPr>
        <w:t> </w:t>
      </w:r>
    </w:p>
    <w:p w:rsidR="001D7AAD" w:rsidRPr="005079BB" w:rsidRDefault="001D7AAD" w:rsidP="001D7AAD">
      <w:pPr>
        <w:widowControl w:val="0"/>
        <w:rPr>
          <w:rFonts w:ascii="Garamond" w:hAnsi="Garamond"/>
          <w:sz w:val="24"/>
          <w:szCs w:val="24"/>
          <w14:ligatures w14:val="none"/>
        </w:rPr>
      </w:pPr>
      <w:proofErr w:type="spellStart"/>
      <w:r w:rsidRPr="005079BB">
        <w:rPr>
          <w:rFonts w:ascii="Garamond" w:hAnsi="Garamond"/>
          <w:b/>
          <w:bCs/>
          <w:sz w:val="24"/>
          <w:szCs w:val="24"/>
          <w14:ligatures w14:val="none"/>
        </w:rPr>
        <w:t>Ebd</w:t>
      </w:r>
      <w:proofErr w:type="spellEnd"/>
      <w:r w:rsidRPr="005079BB">
        <w:rPr>
          <w:rFonts w:ascii="Garamond" w:hAnsi="Garamond"/>
          <w:b/>
          <w:bCs/>
          <w:sz w:val="24"/>
          <w:szCs w:val="24"/>
          <w14:ligatures w14:val="none"/>
        </w:rPr>
        <w:t>.:</w:t>
      </w:r>
      <w:r w:rsidRPr="005079BB">
        <w:rPr>
          <w:rFonts w:ascii="Garamond" w:hAnsi="Garamond"/>
          <w:sz w:val="24"/>
          <w:szCs w:val="24"/>
          <w14:ligatures w14:val="none"/>
        </w:rPr>
        <w:t xml:space="preserve"> Chiara, donna dal cuore spalancato,</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allarga le dimensioni della preghiera della Chiesa</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fino a comprendere tutti i confini del mondo.</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Rendi pura la preghiera dell’uomo,</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radicata nel Cristo crocifisso e risorto,</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aperta a Dio e alla storia.</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Intercedi per tutti i cristiani un amore ardente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che porti il fuoco su tutta la terra,</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un amore umile capace di chinarsi su tutti e su ciascuno,</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un amore misericordioso che sani le ferite e consoli i cuori.</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O donna dal cuore puro, tu che vedi le necessità</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degli uomini del nostro tempo, prega per tutti noi</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e fa dell’umanità intera un cuore solo e un’anima sola</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ab/>
        <w:t>in Cristo nostro Signore.</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Tutti: Amen.</w:t>
      </w:r>
    </w:p>
    <w:p w:rsidR="001D7AAD" w:rsidRPr="005079BB" w:rsidRDefault="001D7AAD" w:rsidP="001D7AAD">
      <w:pPr>
        <w:rPr>
          <w:rFonts w:ascii="Garamond" w:hAnsi="Garamond"/>
          <w:b/>
          <w:bCs/>
          <w:sz w:val="24"/>
          <w:szCs w:val="24"/>
          <w14:ligatures w14:val="none"/>
        </w:rPr>
      </w:pPr>
      <w:r w:rsidRPr="005079BB">
        <w:rPr>
          <w:rFonts w:ascii="Garamond" w:hAnsi="Garamond"/>
          <w:b/>
          <w:bCs/>
          <w:sz w:val="24"/>
          <w:szCs w:val="24"/>
          <w14:ligatures w14:val="none"/>
        </w:rPr>
        <w:t> </w:t>
      </w:r>
    </w:p>
    <w:p w:rsidR="001D7AAD" w:rsidRPr="005079BB" w:rsidRDefault="001D7AAD" w:rsidP="001D7AAD">
      <w:pPr>
        <w:widowControl w:val="0"/>
        <w:jc w:val="center"/>
        <w:rPr>
          <w:rFonts w:ascii="Garamond" w:hAnsi="Garamond"/>
          <w:b/>
          <w:bCs/>
          <w:i/>
          <w:iCs/>
          <w:smallCaps/>
          <w:sz w:val="32"/>
          <w:szCs w:val="32"/>
          <w14:ligatures w14:val="none"/>
        </w:rPr>
      </w:pPr>
      <w:r w:rsidRPr="005079BB">
        <w:rPr>
          <w:rFonts w:ascii="Garamond" w:hAnsi="Garamond"/>
          <w:b/>
          <w:bCs/>
          <w:i/>
          <w:iCs/>
          <w:smallCaps/>
          <w:sz w:val="32"/>
          <w:szCs w:val="32"/>
          <w14:ligatures w14:val="none"/>
        </w:rPr>
        <w:t> </w:t>
      </w:r>
    </w:p>
    <w:p w:rsidR="001D7AAD" w:rsidRPr="005079BB" w:rsidRDefault="001D7AAD" w:rsidP="001D7AAD">
      <w:pPr>
        <w:widowControl w:val="0"/>
        <w:jc w:val="center"/>
        <w:rPr>
          <w:rFonts w:ascii="Garamond" w:hAnsi="Garamond"/>
          <w:b/>
          <w:bCs/>
          <w:i/>
          <w:iCs/>
          <w:smallCaps/>
          <w:sz w:val="32"/>
          <w:szCs w:val="32"/>
          <w14:ligatures w14:val="none"/>
        </w:rPr>
      </w:pPr>
      <w:r w:rsidRPr="005079BB">
        <w:rPr>
          <w:rFonts w:ascii="Garamond" w:hAnsi="Garamond"/>
          <w:b/>
          <w:bCs/>
          <w:i/>
          <w:iCs/>
          <w:smallCaps/>
          <w:sz w:val="32"/>
          <w:szCs w:val="32"/>
          <w14:ligatures w14:val="none"/>
        </w:rPr>
        <w:t xml:space="preserve">Benedizione finale </w:t>
      </w:r>
      <w:r w:rsidRPr="005079BB">
        <w:rPr>
          <w:rFonts w:ascii="Garamond" w:hAnsi="Garamond"/>
          <w:b/>
          <w:bCs/>
          <w:i/>
          <w:iCs/>
          <w:smallCaps/>
          <w:sz w:val="24"/>
          <w:szCs w:val="24"/>
          <w14:ligatures w14:val="none"/>
        </w:rPr>
        <w:t>(di S. Chiara)</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Madre: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Nel nome del Padre del Figlio e dello Spirito Santo.</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Amen.</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 xml:space="preserve">Il Signore vi benedica e vi custodisca. </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Mostri a voi la sua faccia e vi usi misericordia.</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Rivolga a voi il suo volto e vi doni la sua pace.</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 </w:t>
      </w:r>
    </w:p>
    <w:p w:rsidR="001D7AAD" w:rsidRPr="005079BB" w:rsidRDefault="001D7AAD" w:rsidP="001D7AAD">
      <w:pPr>
        <w:widowControl w:val="0"/>
        <w:rPr>
          <w:rFonts w:ascii="Garamond" w:hAnsi="Garamond"/>
          <w:sz w:val="24"/>
          <w:szCs w:val="24"/>
          <w14:ligatures w14:val="none"/>
        </w:rPr>
      </w:pPr>
      <w:r w:rsidRPr="005079BB">
        <w:rPr>
          <w:rFonts w:ascii="Garamond" w:hAnsi="Garamond"/>
          <w:sz w:val="24"/>
          <w:szCs w:val="24"/>
          <w14:ligatures w14:val="none"/>
        </w:rPr>
        <w:t>Il Signore sia sempre con voi ed Egli faccia che voi siate sempre con Lui.</w:t>
      </w:r>
    </w:p>
    <w:p w:rsidR="001D7AAD" w:rsidRPr="005079BB" w:rsidRDefault="001D7AAD" w:rsidP="001D7AAD">
      <w:pPr>
        <w:widowControl w:val="0"/>
        <w:rPr>
          <w:rFonts w:ascii="Garamond" w:hAnsi="Garamond"/>
          <w:b/>
          <w:bCs/>
          <w:sz w:val="24"/>
          <w:szCs w:val="24"/>
          <w14:ligatures w14:val="none"/>
        </w:rPr>
      </w:pPr>
      <w:r w:rsidRPr="005079BB">
        <w:rPr>
          <w:rFonts w:ascii="Garamond" w:hAnsi="Garamond"/>
          <w:b/>
          <w:bCs/>
          <w:sz w:val="24"/>
          <w:szCs w:val="24"/>
          <w14:ligatures w14:val="none"/>
        </w:rPr>
        <w:t>Tutti: Amen.</w:t>
      </w:r>
    </w:p>
    <w:p w:rsidR="001D7AAD" w:rsidRPr="005079BB" w:rsidRDefault="001D7AAD" w:rsidP="001D7AAD">
      <w:pPr>
        <w:widowControl w:val="0"/>
        <w:rPr>
          <w:rFonts w:ascii="Garamond" w:hAnsi="Garamond"/>
          <w14:ligatures w14:val="none"/>
        </w:rPr>
      </w:pPr>
      <w:r w:rsidRPr="005079BB">
        <w:rPr>
          <w:rFonts w:ascii="Garamond" w:hAnsi="Garamond"/>
          <w14:ligatures w14:val="none"/>
        </w:rPr>
        <w:t> </w:t>
      </w:r>
    </w:p>
    <w:p w:rsidR="001B2F45" w:rsidRPr="005079BB" w:rsidRDefault="005079BB" w:rsidP="001D7AAD">
      <w:pPr>
        <w:rPr>
          <w:rFonts w:ascii="Garamond" w:hAnsi="Garamond"/>
        </w:rPr>
      </w:pPr>
    </w:p>
    <w:sectPr w:rsidR="001B2F45" w:rsidRPr="005079BB" w:rsidSect="00F6055D">
      <w:headerReference w:type="default" r:id="rId13"/>
      <w:pgSz w:w="10319" w:h="14571" w:code="13"/>
      <w:pgMar w:top="1417"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55D" w:rsidRDefault="00F6055D" w:rsidP="00F6055D">
      <w:r>
        <w:separator/>
      </w:r>
    </w:p>
  </w:endnote>
  <w:endnote w:type="continuationSeparator" w:id="0">
    <w:p w:rsidR="00F6055D" w:rsidRDefault="00F6055D" w:rsidP="00F6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55D" w:rsidRDefault="00F6055D" w:rsidP="00F6055D">
      <w:r>
        <w:separator/>
      </w:r>
    </w:p>
  </w:footnote>
  <w:footnote w:type="continuationSeparator" w:id="0">
    <w:p w:rsidR="00F6055D" w:rsidRDefault="00F6055D" w:rsidP="00F605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58970"/>
      <w:docPartObj>
        <w:docPartGallery w:val="Page Numbers (Top of Page)"/>
        <w:docPartUnique/>
      </w:docPartObj>
    </w:sdtPr>
    <w:sdtEndPr/>
    <w:sdtContent>
      <w:p w:rsidR="00F6055D" w:rsidRDefault="00F6055D">
        <w:pPr>
          <w:pStyle w:val="Intestazione"/>
          <w:jc w:val="center"/>
        </w:pPr>
        <w:r>
          <w:fldChar w:fldCharType="begin"/>
        </w:r>
        <w:r>
          <w:instrText>PAGE   \* MERGEFORMAT</w:instrText>
        </w:r>
        <w:r>
          <w:fldChar w:fldCharType="separate"/>
        </w:r>
        <w:r w:rsidR="005079BB">
          <w:rPr>
            <w:noProof/>
          </w:rPr>
          <w:t>9</w:t>
        </w:r>
        <w:r>
          <w:fldChar w:fldCharType="end"/>
        </w:r>
      </w:p>
    </w:sdtContent>
  </w:sdt>
  <w:p w:rsidR="00F6055D" w:rsidRDefault="00F6055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55D"/>
    <w:rsid w:val="001D7AAD"/>
    <w:rsid w:val="005079BB"/>
    <w:rsid w:val="00900998"/>
    <w:rsid w:val="00C56670"/>
    <w:rsid w:val="00F605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055D"/>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2">
    <w:name w:val="heading 2"/>
    <w:basedOn w:val="Normale"/>
    <w:link w:val="Titolo2Carattere"/>
    <w:uiPriority w:val="9"/>
    <w:qFormat/>
    <w:rsid w:val="001D7AAD"/>
    <w:pPr>
      <w:jc w:val="center"/>
      <w:outlineLvl w:val="1"/>
    </w:pPr>
    <w:rPr>
      <w:rFonts w:ascii="Footlight MT Light" w:hAnsi="Footlight MT Light"/>
      <w:b/>
      <w:bCs/>
      <w:i/>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6055D"/>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F6055D"/>
  </w:style>
  <w:style w:type="paragraph" w:styleId="Pidipagina">
    <w:name w:val="footer"/>
    <w:basedOn w:val="Normale"/>
    <w:link w:val="PidipaginaCarattere"/>
    <w:uiPriority w:val="99"/>
    <w:unhideWhenUsed/>
    <w:rsid w:val="00F6055D"/>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F6055D"/>
  </w:style>
  <w:style w:type="paragraph" w:styleId="Paragrafoelenco">
    <w:name w:val="List Paragraph"/>
    <w:basedOn w:val="Normale"/>
    <w:uiPriority w:val="34"/>
    <w:qFormat/>
    <w:rsid w:val="00F6055D"/>
    <w:pPr>
      <w:ind w:left="720"/>
      <w:contextualSpacing/>
    </w:pPr>
  </w:style>
  <w:style w:type="character" w:customStyle="1" w:styleId="Titolo2Carattere">
    <w:name w:val="Titolo 2 Carattere"/>
    <w:basedOn w:val="Carpredefinitoparagrafo"/>
    <w:link w:val="Titolo2"/>
    <w:uiPriority w:val="9"/>
    <w:rsid w:val="001D7AAD"/>
    <w:rPr>
      <w:rFonts w:ascii="Footlight MT Light" w:eastAsia="Times New Roman" w:hAnsi="Footlight MT Light" w:cs="Times New Roman"/>
      <w:b/>
      <w:bCs/>
      <w:i/>
      <w:color w:val="000000"/>
      <w:kern w:val="28"/>
      <w:sz w:val="16"/>
      <w:szCs w:val="20"/>
      <w:lang w:eastAsia="it-IT"/>
      <w14:ligatures w14:val="standard"/>
      <w14:cntxtAlts/>
    </w:rPr>
  </w:style>
  <w:style w:type="paragraph" w:styleId="Testofumetto">
    <w:name w:val="Balloon Text"/>
    <w:basedOn w:val="Normale"/>
    <w:link w:val="TestofumettoCarattere"/>
    <w:uiPriority w:val="99"/>
    <w:semiHidden/>
    <w:unhideWhenUsed/>
    <w:rsid w:val="005079B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079BB"/>
    <w:rPr>
      <w:rFonts w:ascii="Tahoma" w:eastAsia="Times New Roman" w:hAnsi="Tahoma" w:cs="Tahoma"/>
      <w:color w:val="000000"/>
      <w:kern w:val="28"/>
      <w:sz w:val="16"/>
      <w:szCs w:val="16"/>
      <w:lang w:eastAsia="it-IT"/>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6055D"/>
    <w:pPr>
      <w:spacing w:after="0" w:line="240" w:lineRule="auto"/>
    </w:pPr>
    <w:rPr>
      <w:rFonts w:ascii="Times New Roman" w:eastAsia="Times New Roman" w:hAnsi="Times New Roman" w:cs="Times New Roman"/>
      <w:color w:val="000000"/>
      <w:kern w:val="28"/>
      <w:sz w:val="20"/>
      <w:szCs w:val="20"/>
      <w:lang w:eastAsia="it-IT"/>
      <w14:ligatures w14:val="standard"/>
      <w14:cntxtAlts/>
    </w:rPr>
  </w:style>
  <w:style w:type="paragraph" w:styleId="Titolo2">
    <w:name w:val="heading 2"/>
    <w:basedOn w:val="Normale"/>
    <w:link w:val="Titolo2Carattere"/>
    <w:uiPriority w:val="9"/>
    <w:qFormat/>
    <w:rsid w:val="001D7AAD"/>
    <w:pPr>
      <w:jc w:val="center"/>
      <w:outlineLvl w:val="1"/>
    </w:pPr>
    <w:rPr>
      <w:rFonts w:ascii="Footlight MT Light" w:hAnsi="Footlight MT Light"/>
      <w:b/>
      <w:bCs/>
      <w:i/>
      <w:sz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6055D"/>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IntestazioneCarattere">
    <w:name w:val="Intestazione Carattere"/>
    <w:basedOn w:val="Carpredefinitoparagrafo"/>
    <w:link w:val="Intestazione"/>
    <w:uiPriority w:val="99"/>
    <w:rsid w:val="00F6055D"/>
  </w:style>
  <w:style w:type="paragraph" w:styleId="Pidipagina">
    <w:name w:val="footer"/>
    <w:basedOn w:val="Normale"/>
    <w:link w:val="PidipaginaCarattere"/>
    <w:uiPriority w:val="99"/>
    <w:unhideWhenUsed/>
    <w:rsid w:val="00F6055D"/>
    <w:pPr>
      <w:tabs>
        <w:tab w:val="center" w:pos="4819"/>
        <w:tab w:val="right" w:pos="9638"/>
      </w:tabs>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dipaginaCarattere">
    <w:name w:val="Piè di pagina Carattere"/>
    <w:basedOn w:val="Carpredefinitoparagrafo"/>
    <w:link w:val="Pidipagina"/>
    <w:uiPriority w:val="99"/>
    <w:rsid w:val="00F6055D"/>
  </w:style>
  <w:style w:type="paragraph" w:styleId="Paragrafoelenco">
    <w:name w:val="List Paragraph"/>
    <w:basedOn w:val="Normale"/>
    <w:uiPriority w:val="34"/>
    <w:qFormat/>
    <w:rsid w:val="00F6055D"/>
    <w:pPr>
      <w:ind w:left="720"/>
      <w:contextualSpacing/>
    </w:pPr>
  </w:style>
  <w:style w:type="character" w:customStyle="1" w:styleId="Titolo2Carattere">
    <w:name w:val="Titolo 2 Carattere"/>
    <w:basedOn w:val="Carpredefinitoparagrafo"/>
    <w:link w:val="Titolo2"/>
    <w:uiPriority w:val="9"/>
    <w:rsid w:val="001D7AAD"/>
    <w:rPr>
      <w:rFonts w:ascii="Footlight MT Light" w:eastAsia="Times New Roman" w:hAnsi="Footlight MT Light" w:cs="Times New Roman"/>
      <w:b/>
      <w:bCs/>
      <w:i/>
      <w:color w:val="000000"/>
      <w:kern w:val="28"/>
      <w:sz w:val="16"/>
      <w:szCs w:val="20"/>
      <w:lang w:eastAsia="it-IT"/>
      <w14:ligatures w14:val="standard"/>
      <w14:cntxtAlts/>
    </w:rPr>
  </w:style>
  <w:style w:type="paragraph" w:styleId="Testofumetto">
    <w:name w:val="Balloon Text"/>
    <w:basedOn w:val="Normale"/>
    <w:link w:val="TestofumettoCarattere"/>
    <w:uiPriority w:val="99"/>
    <w:semiHidden/>
    <w:unhideWhenUsed/>
    <w:rsid w:val="005079B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079BB"/>
    <w:rPr>
      <w:rFonts w:ascii="Tahoma" w:eastAsia="Times New Roman" w:hAnsi="Tahoma" w:cs="Tahoma"/>
      <w:color w:val="000000"/>
      <w:kern w:val="28"/>
      <w:sz w:val="16"/>
      <w:szCs w:val="16"/>
      <w:lang w:eastAsia="it-IT"/>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803850">
      <w:bodyDiv w:val="1"/>
      <w:marLeft w:val="0"/>
      <w:marRight w:val="0"/>
      <w:marTop w:val="0"/>
      <w:marBottom w:val="0"/>
      <w:divBdr>
        <w:top w:val="none" w:sz="0" w:space="0" w:color="auto"/>
        <w:left w:val="none" w:sz="0" w:space="0" w:color="auto"/>
        <w:bottom w:val="none" w:sz="0" w:space="0" w:color="auto"/>
        <w:right w:val="none" w:sz="0" w:space="0" w:color="auto"/>
      </w:divBdr>
    </w:div>
    <w:div w:id="173103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1197</Words>
  <Characters>6824</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2019-02-06T21:19:00Z</dcterms:created>
  <dcterms:modified xsi:type="dcterms:W3CDTF">2019-02-06T21:19:00Z</dcterms:modified>
</cp:coreProperties>
</file>